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63" w:rsidRDefault="00344E63">
      <w:pPr>
        <w:rPr>
          <w:rFonts w:ascii="Calibri" w:hAnsi="Calibri"/>
          <w:b/>
          <w:bCs/>
          <w:color w:val="000000"/>
        </w:rPr>
      </w:pPr>
      <w:bookmarkStart w:id="0" w:name="_GoBack"/>
      <w:bookmarkEnd w:id="0"/>
    </w:p>
    <w:p w:rsidR="00140546" w:rsidRDefault="00140546" w:rsidP="00140546">
      <w:pPr>
        <w:jc w:val="center"/>
        <w:rPr>
          <w:rFonts w:ascii="TeamViewer10Host" w:hAnsi="TeamViewer10Host" w:cs="Times New Roman"/>
          <w:b/>
        </w:rPr>
      </w:pPr>
      <w:r w:rsidRPr="000D13A8">
        <w:rPr>
          <w:noProof/>
          <w:lang w:eastAsia="cs-CZ"/>
        </w:rPr>
        <w:drawing>
          <wp:inline distT="0" distB="0" distL="0" distR="0" wp14:anchorId="7120720C" wp14:editId="04C434EB">
            <wp:extent cx="2581275" cy="523875"/>
            <wp:effectExtent l="0" t="0" r="9525" b="9525"/>
            <wp:docPr id="2" name="Obrázek 2" descr="C:\Users\Ntb1\Desktop\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tb1\Desktop\OPZ_barev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523875"/>
                    </a:xfrm>
                    <a:prstGeom prst="rect">
                      <a:avLst/>
                    </a:prstGeom>
                    <a:noFill/>
                    <a:ln>
                      <a:noFill/>
                    </a:ln>
                  </pic:spPr>
                </pic:pic>
              </a:graphicData>
            </a:graphic>
          </wp:inline>
        </w:drawing>
      </w:r>
      <w:r>
        <w:rPr>
          <w:rFonts w:ascii="TeamViewer10Host" w:hAnsi="TeamViewer10Host" w:cs="Times New Roman"/>
          <w:b/>
          <w:lang w:eastAsia="cs-CZ"/>
        </w:rPr>
        <w:t xml:space="preserve">                            </w:t>
      </w:r>
      <w:r w:rsidR="009E614F">
        <w:rPr>
          <w:rFonts w:ascii="TeamViewer10Host" w:hAnsi="TeamViewer10Host" w:cs="Times New Roman"/>
          <w:b/>
          <w:noProof/>
          <w:lang w:eastAsia="cs-CZ"/>
        </w:rPr>
        <w:drawing>
          <wp:inline distT="0" distB="0" distL="0" distR="0">
            <wp:extent cx="1536308" cy="570216"/>
            <wp:effectExtent l="0" t="0" r="698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eránek s Charitou Bero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477" cy="571392"/>
                    </a:xfrm>
                    <a:prstGeom prst="rect">
                      <a:avLst/>
                    </a:prstGeom>
                  </pic:spPr>
                </pic:pic>
              </a:graphicData>
            </a:graphic>
          </wp:inline>
        </w:drawing>
      </w:r>
    </w:p>
    <w:p w:rsidR="00344E63" w:rsidRDefault="00344E63">
      <w:pPr>
        <w:rPr>
          <w:rFonts w:ascii="Calibri" w:hAnsi="Calibri"/>
          <w:b/>
          <w:bCs/>
          <w:color w:val="000000"/>
        </w:rPr>
      </w:pPr>
    </w:p>
    <w:p w:rsidR="00EE0D80" w:rsidRDefault="00FB5C13" w:rsidP="00CD4B04">
      <w:pPr>
        <w:jc w:val="center"/>
        <w:rPr>
          <w:rFonts w:ascii="Calibri" w:hAnsi="Calibri"/>
          <w:b/>
          <w:bCs/>
          <w:color w:val="000000"/>
          <w:sz w:val="32"/>
          <w:szCs w:val="32"/>
        </w:rPr>
      </w:pPr>
      <w:r w:rsidRPr="00FB5C13">
        <w:rPr>
          <w:rFonts w:ascii="Calibri" w:hAnsi="Calibri"/>
          <w:b/>
          <w:bCs/>
          <w:color w:val="000000"/>
          <w:sz w:val="32"/>
          <w:szCs w:val="32"/>
        </w:rPr>
        <w:t>PLÁN VÝCHOVY A PÉČE</w:t>
      </w:r>
    </w:p>
    <w:p w:rsidR="00140546" w:rsidRPr="00FB5C13" w:rsidRDefault="00140546">
      <w:pPr>
        <w:rPr>
          <w:rFonts w:ascii="Calibri" w:hAnsi="Calibri"/>
          <w:b/>
          <w:bCs/>
          <w:color w:val="000000"/>
          <w:sz w:val="32"/>
          <w:szCs w:val="32"/>
        </w:rPr>
      </w:pPr>
    </w:p>
    <w:p w:rsidR="00EE0D80" w:rsidRDefault="00FB5C13" w:rsidP="00FB5C13">
      <w:pPr>
        <w:jc w:val="right"/>
        <w:rPr>
          <w:rFonts w:ascii="Calibri" w:hAnsi="Calibri"/>
          <w:b/>
          <w:bCs/>
          <w:i/>
          <w:color w:val="000000"/>
        </w:rPr>
      </w:pPr>
      <w:r>
        <w:rPr>
          <w:rFonts w:ascii="Calibri" w:hAnsi="Calibri"/>
          <w:b/>
          <w:bCs/>
          <w:color w:val="000000"/>
        </w:rPr>
        <w:t xml:space="preserve">Motto: „…Děti jsou dar!“ </w:t>
      </w:r>
      <w:r w:rsidRPr="00FB5C13">
        <w:rPr>
          <w:rFonts w:ascii="Calibri" w:hAnsi="Calibri"/>
          <w:b/>
          <w:bCs/>
          <w:i/>
          <w:color w:val="000000"/>
        </w:rPr>
        <w:t xml:space="preserve">H. M. </w:t>
      </w:r>
      <w:proofErr w:type="spellStart"/>
      <w:r w:rsidRPr="00FB5C13">
        <w:rPr>
          <w:rFonts w:ascii="Calibri" w:hAnsi="Calibri"/>
          <w:b/>
          <w:bCs/>
          <w:i/>
          <w:color w:val="000000"/>
        </w:rPr>
        <w:t>Nouwen</w:t>
      </w:r>
      <w:proofErr w:type="spellEnd"/>
    </w:p>
    <w:p w:rsidR="00E40519" w:rsidRPr="00FB5C13" w:rsidRDefault="00E40519" w:rsidP="00FB5C13">
      <w:pPr>
        <w:jc w:val="right"/>
        <w:rPr>
          <w:rFonts w:ascii="Calibri" w:hAnsi="Calibri"/>
          <w:b/>
          <w:bCs/>
          <w:i/>
          <w:color w:val="000000"/>
        </w:rPr>
      </w:pPr>
    </w:p>
    <w:p w:rsidR="005D677A" w:rsidRDefault="00FF1605" w:rsidP="00140546">
      <w:pPr>
        <w:jc w:val="both"/>
        <w:rPr>
          <w:rFonts w:ascii="Calibri" w:hAnsi="Calibri"/>
          <w:i/>
          <w:color w:val="000000"/>
        </w:rPr>
      </w:pPr>
      <w:r w:rsidRPr="005D677A">
        <w:rPr>
          <w:rFonts w:ascii="Calibri" w:hAnsi="Calibri"/>
          <w:bCs/>
          <w:i/>
          <w:color w:val="000000"/>
        </w:rPr>
        <w:t>Každé dítě je osobnost</w:t>
      </w:r>
      <w:r w:rsidR="00EE0D80" w:rsidRPr="005D677A">
        <w:rPr>
          <w:rFonts w:ascii="Calibri" w:hAnsi="Calibri"/>
          <w:bCs/>
          <w:i/>
          <w:color w:val="000000"/>
        </w:rPr>
        <w:t xml:space="preserve">, každé dítě je originálem </w:t>
      </w:r>
      <w:r w:rsidR="00EE0D80" w:rsidRPr="005D677A">
        <w:rPr>
          <w:rFonts w:ascii="Calibri" w:hAnsi="Calibri"/>
          <w:i/>
          <w:color w:val="000000"/>
        </w:rPr>
        <w:t>– při každé činnosti a působení na</w:t>
      </w:r>
      <w:r w:rsidR="00BC355B">
        <w:rPr>
          <w:rFonts w:ascii="Calibri" w:hAnsi="Calibri"/>
          <w:i/>
          <w:color w:val="000000"/>
        </w:rPr>
        <w:t xml:space="preserve"> </w:t>
      </w:r>
      <w:r w:rsidR="00EE0D80" w:rsidRPr="005D677A">
        <w:rPr>
          <w:rFonts w:ascii="Calibri" w:hAnsi="Calibri"/>
          <w:i/>
          <w:color w:val="000000"/>
        </w:rPr>
        <w:t>děti vychází pečující</w:t>
      </w:r>
      <w:r w:rsidR="00BC355B">
        <w:rPr>
          <w:rFonts w:ascii="Calibri" w:hAnsi="Calibri"/>
          <w:i/>
          <w:color w:val="000000"/>
        </w:rPr>
        <w:t xml:space="preserve"> osoby, chůvy - tety, v dětské skupině </w:t>
      </w:r>
      <w:r w:rsidRPr="005D677A">
        <w:rPr>
          <w:rFonts w:ascii="Calibri" w:hAnsi="Calibri"/>
          <w:i/>
          <w:color w:val="000000"/>
        </w:rPr>
        <w:t>z tohoto předpokladu</w:t>
      </w:r>
      <w:r w:rsidR="00EE0D80" w:rsidRPr="005D677A">
        <w:rPr>
          <w:rFonts w:ascii="Calibri" w:hAnsi="Calibri"/>
          <w:i/>
          <w:color w:val="000000"/>
        </w:rPr>
        <w:t>. Veškeré aktivity jsou</w:t>
      </w:r>
      <w:r w:rsidR="00BC355B">
        <w:rPr>
          <w:rFonts w:ascii="Calibri" w:hAnsi="Calibri"/>
          <w:i/>
          <w:color w:val="000000"/>
        </w:rPr>
        <w:t xml:space="preserve"> </w:t>
      </w:r>
      <w:r w:rsidR="00EE0D80" w:rsidRPr="005D677A">
        <w:rPr>
          <w:rFonts w:ascii="Calibri" w:hAnsi="Calibri"/>
          <w:bCs/>
          <w:i/>
          <w:color w:val="000000"/>
        </w:rPr>
        <w:t xml:space="preserve">přiměřené věku </w:t>
      </w:r>
      <w:r w:rsidR="00140546">
        <w:rPr>
          <w:rFonts w:ascii="Calibri" w:hAnsi="Calibri"/>
          <w:bCs/>
          <w:i/>
          <w:color w:val="000000"/>
        </w:rPr>
        <w:br/>
      </w:r>
      <w:r w:rsidR="00EE0D80" w:rsidRPr="005D677A">
        <w:rPr>
          <w:rFonts w:ascii="Calibri" w:hAnsi="Calibri"/>
          <w:bCs/>
          <w:i/>
          <w:color w:val="000000"/>
        </w:rPr>
        <w:t>a schopnostem dětí</w:t>
      </w:r>
      <w:r w:rsidR="00FB5C13">
        <w:rPr>
          <w:rFonts w:ascii="Calibri" w:hAnsi="Calibri"/>
          <w:i/>
          <w:color w:val="000000"/>
        </w:rPr>
        <w:t xml:space="preserve"> dle citlivého přístupu chův dle povahy a stupně přizpůsobení dítěte kolektivu.</w:t>
      </w:r>
    </w:p>
    <w:p w:rsidR="00FB5C13" w:rsidRPr="005D677A" w:rsidRDefault="00FB5C13">
      <w:pPr>
        <w:rPr>
          <w:rFonts w:ascii="Calibri" w:hAnsi="Calibri"/>
          <w:i/>
          <w:color w:val="000000"/>
        </w:rPr>
      </w:pPr>
    </w:p>
    <w:p w:rsidR="00BC355B" w:rsidRDefault="00FB5C13" w:rsidP="00BC355B">
      <w:pPr>
        <w:jc w:val="both"/>
        <w:rPr>
          <w:rFonts w:ascii="Calibri" w:hAnsi="Calibri"/>
          <w:color w:val="000000"/>
        </w:rPr>
      </w:pPr>
      <w:r>
        <w:rPr>
          <w:rFonts w:ascii="Calibri" w:hAnsi="Calibri"/>
          <w:color w:val="000000"/>
        </w:rPr>
        <w:t xml:space="preserve">Vnímáme individuálně </w:t>
      </w:r>
      <w:r w:rsidR="00EE0D80">
        <w:rPr>
          <w:rFonts w:ascii="Calibri" w:hAnsi="Calibri"/>
          <w:color w:val="000000"/>
        </w:rPr>
        <w:t>každé dítě, jeho potřeby, resp. ko</w:t>
      </w:r>
      <w:r>
        <w:rPr>
          <w:rFonts w:ascii="Calibri" w:hAnsi="Calibri"/>
          <w:color w:val="000000"/>
        </w:rPr>
        <w:t>lektiv a jeho potřeby; vytváříme</w:t>
      </w:r>
      <w:r w:rsidR="00EE0D80">
        <w:rPr>
          <w:rFonts w:ascii="Calibri" w:hAnsi="Calibri"/>
          <w:color w:val="000000"/>
        </w:rPr>
        <w:t xml:space="preserve"> </w:t>
      </w:r>
      <w:r w:rsidR="00EE0D80">
        <w:rPr>
          <w:rFonts w:ascii="Calibri" w:hAnsi="Calibri"/>
          <w:b/>
          <w:bCs/>
          <w:color w:val="000000"/>
        </w:rPr>
        <w:t>prostředí založené na</w:t>
      </w:r>
      <w:r>
        <w:rPr>
          <w:rFonts w:ascii="Calibri" w:hAnsi="Calibri"/>
          <w:b/>
          <w:bCs/>
          <w:color w:val="000000"/>
        </w:rPr>
        <w:t xml:space="preserve"> důvěře, pocitu bezpečí a jistoty</w:t>
      </w:r>
      <w:r>
        <w:rPr>
          <w:rFonts w:ascii="Calibri" w:hAnsi="Calibri"/>
          <w:color w:val="000000"/>
        </w:rPr>
        <w:t xml:space="preserve">.  </w:t>
      </w:r>
      <w:r w:rsidR="00037E7B">
        <w:rPr>
          <w:rFonts w:ascii="Calibri" w:hAnsi="Calibri"/>
          <w:color w:val="000000"/>
        </w:rPr>
        <w:t>Vnímáme, že Vaše děti jsou da</w:t>
      </w:r>
      <w:r w:rsidR="00E40519">
        <w:rPr>
          <w:rFonts w:ascii="Calibri" w:hAnsi="Calibri"/>
          <w:color w:val="000000"/>
        </w:rPr>
        <w:t>rem, který nám byl svěřen. Rodin</w:t>
      </w:r>
      <w:r w:rsidR="00D41CF6">
        <w:rPr>
          <w:rFonts w:ascii="Calibri" w:hAnsi="Calibri"/>
          <w:color w:val="000000"/>
        </w:rPr>
        <w:t xml:space="preserve">nému </w:t>
      </w:r>
      <w:r w:rsidR="00037E7B">
        <w:rPr>
          <w:rFonts w:ascii="Calibri" w:hAnsi="Calibri"/>
          <w:color w:val="000000"/>
        </w:rPr>
        <w:t>a bezpečnému prostředí odpovídá také m</w:t>
      </w:r>
      <w:r>
        <w:rPr>
          <w:rFonts w:ascii="Calibri" w:hAnsi="Calibri"/>
          <w:color w:val="000000"/>
        </w:rPr>
        <w:t xml:space="preserve">alý počet dětí ve skupině – v jednom okamžiku je v DS Beránek </w:t>
      </w:r>
      <w:r w:rsidR="00FF61F0">
        <w:rPr>
          <w:rFonts w:ascii="Calibri" w:hAnsi="Calibri"/>
          <w:color w:val="000000"/>
        </w:rPr>
        <w:t>m</w:t>
      </w:r>
      <w:r>
        <w:rPr>
          <w:rFonts w:ascii="Calibri" w:hAnsi="Calibri"/>
          <w:color w:val="000000"/>
        </w:rPr>
        <w:t>ax. 1</w:t>
      </w:r>
      <w:r w:rsidR="00FF61F0">
        <w:rPr>
          <w:rFonts w:ascii="Calibri" w:hAnsi="Calibri"/>
          <w:color w:val="000000"/>
        </w:rPr>
        <w:t xml:space="preserve">0 </w:t>
      </w:r>
      <w:r>
        <w:rPr>
          <w:rFonts w:ascii="Calibri" w:hAnsi="Calibri"/>
          <w:color w:val="000000"/>
        </w:rPr>
        <w:t>dětí.</w:t>
      </w:r>
    </w:p>
    <w:p w:rsidR="00BC355B" w:rsidRDefault="00BC355B" w:rsidP="00BC355B">
      <w:pPr>
        <w:jc w:val="both"/>
        <w:rPr>
          <w:rFonts w:ascii="Calibri" w:hAnsi="Calibri"/>
          <w:color w:val="000000"/>
        </w:rPr>
      </w:pPr>
      <w:r>
        <w:rPr>
          <w:rFonts w:ascii="Calibri" w:hAnsi="Calibri"/>
          <w:color w:val="000000"/>
        </w:rPr>
        <w:t xml:space="preserve">Činnosti jsou maximálně přizpůsobené již nejmenším dětem, společné aktivity trvají 15 -30 minut. Děti budou k aktivitám motivovány pozitivně nikoliv povinností. </w:t>
      </w:r>
    </w:p>
    <w:p w:rsidR="00BC355B" w:rsidRDefault="00FB5C13" w:rsidP="00BC355B">
      <w:pPr>
        <w:jc w:val="both"/>
        <w:rPr>
          <w:rFonts w:ascii="Calibri" w:hAnsi="Calibri"/>
          <w:color w:val="000000"/>
        </w:rPr>
      </w:pPr>
      <w:r>
        <w:rPr>
          <w:rFonts w:ascii="Calibri" w:hAnsi="Calibri"/>
          <w:color w:val="000000"/>
        </w:rPr>
        <w:t xml:space="preserve">Chůvy – tety </w:t>
      </w:r>
      <w:r w:rsidR="00EE0D80">
        <w:rPr>
          <w:rFonts w:ascii="Calibri" w:hAnsi="Calibri"/>
          <w:color w:val="000000"/>
        </w:rPr>
        <w:t xml:space="preserve">na děti působí svou </w:t>
      </w:r>
      <w:r w:rsidR="00EE0D80">
        <w:rPr>
          <w:rFonts w:ascii="Calibri" w:hAnsi="Calibri"/>
          <w:b/>
          <w:bCs/>
          <w:color w:val="000000"/>
        </w:rPr>
        <w:t>trpělivostí, důsledností a</w:t>
      </w:r>
      <w:r>
        <w:rPr>
          <w:rFonts w:ascii="Calibri" w:hAnsi="Calibri"/>
          <w:b/>
          <w:bCs/>
          <w:color w:val="000000"/>
        </w:rPr>
        <w:t xml:space="preserve"> </w:t>
      </w:r>
      <w:r w:rsidR="00EE0D80">
        <w:rPr>
          <w:rFonts w:ascii="Calibri" w:hAnsi="Calibri"/>
          <w:b/>
          <w:bCs/>
          <w:color w:val="000000"/>
        </w:rPr>
        <w:t>spravedlností</w:t>
      </w:r>
      <w:r w:rsidR="00EE0D80">
        <w:rPr>
          <w:rFonts w:ascii="Calibri" w:hAnsi="Calibri"/>
          <w:color w:val="000000"/>
        </w:rPr>
        <w:t xml:space="preserve">; jsou tedy </w:t>
      </w:r>
      <w:r w:rsidR="00EE0D80">
        <w:rPr>
          <w:rFonts w:ascii="Calibri" w:hAnsi="Calibri"/>
          <w:b/>
          <w:bCs/>
          <w:color w:val="000000"/>
        </w:rPr>
        <w:t xml:space="preserve">dobrým vzorem </w:t>
      </w:r>
      <w:r w:rsidR="00140546">
        <w:rPr>
          <w:rFonts w:ascii="Calibri" w:hAnsi="Calibri"/>
          <w:b/>
          <w:bCs/>
          <w:color w:val="000000"/>
        </w:rPr>
        <w:br/>
      </w:r>
      <w:r w:rsidR="00EE0D80">
        <w:rPr>
          <w:rFonts w:ascii="Calibri" w:hAnsi="Calibri"/>
          <w:b/>
          <w:bCs/>
          <w:color w:val="000000"/>
        </w:rPr>
        <w:t>a příkladem svěřeným dětem</w:t>
      </w:r>
      <w:r w:rsidR="00EE0D80">
        <w:rPr>
          <w:rFonts w:ascii="Calibri" w:hAnsi="Calibri"/>
          <w:color w:val="000000"/>
        </w:rPr>
        <w:t xml:space="preserve">. </w:t>
      </w:r>
      <w:r w:rsidR="00BC355B">
        <w:rPr>
          <w:rFonts w:ascii="Calibri" w:hAnsi="Calibri"/>
          <w:color w:val="000000"/>
        </w:rPr>
        <w:t>Harmonogram dne, přesto, že je určen dětem v rozmezí jednoho roku až sedmi roků, je pravidelný, obvyklý program v obvyklou dobu navozuje v dítěti pocit jistoty a bezpečí a učí děti vnímat pravidla. Na druhou stranu není režim pevně daný, chůvy – tety reagují na aktuální potřeby a okolnosti.</w:t>
      </w:r>
    </w:p>
    <w:p w:rsidR="00310911" w:rsidRPr="00310911" w:rsidRDefault="00BC355B" w:rsidP="00D41CF6">
      <w:pPr>
        <w:jc w:val="both"/>
        <w:rPr>
          <w:rFonts w:ascii="Arial" w:eastAsia="Times New Roman" w:hAnsi="Arial" w:cs="Arial"/>
          <w:sz w:val="30"/>
          <w:szCs w:val="30"/>
          <w:lang w:eastAsia="cs-CZ"/>
        </w:rPr>
      </w:pPr>
      <w:r>
        <w:rPr>
          <w:rFonts w:ascii="Calibri" w:hAnsi="Calibri"/>
          <w:color w:val="000000"/>
        </w:rPr>
        <w:t>Pro prostředí dětské skupiny je denní harmonogram prvním krokem k navození</w:t>
      </w:r>
      <w:r w:rsidR="00EE0D80">
        <w:rPr>
          <w:rFonts w:ascii="Calibri" w:hAnsi="Calibri"/>
          <w:color w:val="000000"/>
        </w:rPr>
        <w:t xml:space="preserve"> </w:t>
      </w:r>
      <w:r w:rsidR="00EE0D80">
        <w:rPr>
          <w:rFonts w:ascii="Calibri" w:hAnsi="Calibri"/>
          <w:b/>
          <w:bCs/>
          <w:color w:val="000000"/>
        </w:rPr>
        <w:t xml:space="preserve">řádu, pravidel a </w:t>
      </w:r>
      <w:r w:rsidR="00037E7B">
        <w:rPr>
          <w:rFonts w:ascii="Calibri" w:hAnsi="Calibri"/>
          <w:b/>
          <w:bCs/>
          <w:color w:val="000000"/>
        </w:rPr>
        <w:t>hranic</w:t>
      </w:r>
      <w:r w:rsidR="00EE0D80">
        <w:rPr>
          <w:rFonts w:ascii="Calibri" w:hAnsi="Calibri"/>
          <w:b/>
          <w:bCs/>
          <w:color w:val="000000"/>
        </w:rPr>
        <w:t xml:space="preserve"> </w:t>
      </w:r>
      <w:r w:rsidR="00EE0D80">
        <w:rPr>
          <w:rFonts w:ascii="Calibri" w:hAnsi="Calibri"/>
          <w:color w:val="000000"/>
        </w:rPr>
        <w:t>v</w:t>
      </w:r>
      <w:r>
        <w:rPr>
          <w:rFonts w:ascii="Calibri" w:hAnsi="Calibri"/>
          <w:color w:val="000000"/>
        </w:rPr>
        <w:t> </w:t>
      </w:r>
      <w:r w:rsidR="00EE0D80">
        <w:rPr>
          <w:rFonts w:ascii="Calibri" w:hAnsi="Calibri"/>
          <w:color w:val="000000"/>
        </w:rPr>
        <w:t>každodenních</w:t>
      </w:r>
      <w:r>
        <w:rPr>
          <w:rFonts w:ascii="Calibri" w:hAnsi="Calibri"/>
          <w:color w:val="000000"/>
        </w:rPr>
        <w:t xml:space="preserve"> </w:t>
      </w:r>
      <w:r w:rsidR="00EE0D80">
        <w:rPr>
          <w:rFonts w:ascii="Calibri" w:hAnsi="Calibri"/>
          <w:color w:val="000000"/>
        </w:rPr>
        <w:t>činnostech a situacích.</w:t>
      </w:r>
      <w:r>
        <w:rPr>
          <w:rFonts w:ascii="Calibri" w:hAnsi="Calibri"/>
          <w:color w:val="000000"/>
        </w:rPr>
        <w:t xml:space="preserve"> </w:t>
      </w:r>
      <w:r w:rsidR="00EE0D80">
        <w:rPr>
          <w:rFonts w:ascii="Calibri" w:hAnsi="Calibri"/>
          <w:color w:val="000000"/>
        </w:rPr>
        <w:t>Pečuj</w:t>
      </w:r>
      <w:r w:rsidR="00310911">
        <w:rPr>
          <w:rFonts w:ascii="Calibri" w:hAnsi="Calibri"/>
          <w:color w:val="000000"/>
        </w:rPr>
        <w:t xml:space="preserve">ící osoby dále </w:t>
      </w:r>
      <w:r w:rsidR="00310911" w:rsidRPr="00E40519">
        <w:rPr>
          <w:rFonts w:ascii="Calibri" w:hAnsi="Calibri"/>
          <w:b/>
          <w:color w:val="000000"/>
        </w:rPr>
        <w:t>dbají na péči o vlastní osobu a své tělo</w:t>
      </w:r>
      <w:r w:rsidR="00310911">
        <w:rPr>
          <w:rFonts w:ascii="Calibri" w:hAnsi="Calibri"/>
          <w:color w:val="000000"/>
        </w:rPr>
        <w:t xml:space="preserve"> (správné </w:t>
      </w:r>
      <w:r w:rsidR="00EE0D80" w:rsidRPr="00E40519">
        <w:rPr>
          <w:rFonts w:ascii="Calibri" w:hAnsi="Calibri"/>
          <w:bCs/>
          <w:color w:val="000000"/>
        </w:rPr>
        <w:t>hygienické návyky dětí</w:t>
      </w:r>
      <w:r w:rsidR="00310911" w:rsidRPr="00E40519">
        <w:rPr>
          <w:rFonts w:ascii="Calibri" w:hAnsi="Calibri"/>
          <w:bCs/>
          <w:color w:val="000000"/>
        </w:rPr>
        <w:t>),</w:t>
      </w:r>
      <w:r w:rsidR="00310911">
        <w:rPr>
          <w:rFonts w:ascii="Calibri" w:hAnsi="Calibri"/>
          <w:b/>
          <w:bCs/>
          <w:color w:val="000000"/>
        </w:rPr>
        <w:t xml:space="preserve"> </w:t>
      </w:r>
      <w:r w:rsidR="00E40519">
        <w:rPr>
          <w:rFonts w:ascii="Calibri" w:hAnsi="Calibri"/>
          <w:b/>
          <w:bCs/>
          <w:color w:val="000000"/>
        </w:rPr>
        <w:t>na</w:t>
      </w:r>
      <w:r w:rsidR="00EE0D80">
        <w:rPr>
          <w:rFonts w:ascii="Calibri" w:hAnsi="Calibri"/>
          <w:color w:val="000000"/>
        </w:rPr>
        <w:t xml:space="preserve"> </w:t>
      </w:r>
      <w:r w:rsidR="00E40519">
        <w:rPr>
          <w:rFonts w:ascii="Calibri" w:hAnsi="Calibri"/>
          <w:b/>
          <w:bCs/>
          <w:color w:val="000000"/>
        </w:rPr>
        <w:t>samostatnost</w:t>
      </w:r>
      <w:r w:rsidR="00EE0D80">
        <w:rPr>
          <w:rFonts w:ascii="Calibri" w:hAnsi="Calibri"/>
          <w:b/>
          <w:bCs/>
          <w:color w:val="000000"/>
        </w:rPr>
        <w:t xml:space="preserve"> a </w:t>
      </w:r>
      <w:r w:rsidR="00E40519">
        <w:rPr>
          <w:rFonts w:ascii="Calibri" w:hAnsi="Calibri"/>
          <w:b/>
          <w:bCs/>
          <w:color w:val="000000"/>
        </w:rPr>
        <w:t xml:space="preserve">schopnost </w:t>
      </w:r>
      <w:r w:rsidR="00EE0D80">
        <w:rPr>
          <w:rFonts w:ascii="Calibri" w:hAnsi="Calibri"/>
          <w:b/>
          <w:bCs/>
          <w:color w:val="000000"/>
        </w:rPr>
        <w:t>sebeobsluhy</w:t>
      </w:r>
      <w:r w:rsidR="00310911">
        <w:rPr>
          <w:rFonts w:ascii="Calibri" w:hAnsi="Calibri"/>
          <w:color w:val="000000"/>
        </w:rPr>
        <w:t xml:space="preserve"> – zapínání bot, zavazování tkaniček, cvičení samostatného jídla. Děti se pod vedením </w:t>
      </w:r>
      <w:r w:rsidR="00310911" w:rsidRPr="00E40519">
        <w:rPr>
          <w:rFonts w:ascii="Calibri" w:hAnsi="Calibri"/>
          <w:b/>
          <w:color w:val="000000"/>
        </w:rPr>
        <w:t>chův učí základním sociálním návykům</w:t>
      </w:r>
      <w:r w:rsidR="00310911">
        <w:rPr>
          <w:rFonts w:ascii="Calibri" w:hAnsi="Calibri"/>
          <w:color w:val="000000"/>
        </w:rPr>
        <w:t xml:space="preserve"> – prosba, poděkování, zdravení, naslouchání, pomoc ostatním, ztišení, když mluví někdo druhý. Ve skupině vrstevníků se učí základním sociálním vztahům. Nejen v rámci výchovně vzdělávacích činností děti také </w:t>
      </w:r>
      <w:r w:rsidR="00310911" w:rsidRPr="00E40519">
        <w:rPr>
          <w:rFonts w:ascii="Calibri" w:hAnsi="Calibri"/>
          <w:b/>
          <w:color w:val="000000"/>
        </w:rPr>
        <w:t>ro</w:t>
      </w:r>
      <w:r w:rsidR="00E40519">
        <w:rPr>
          <w:rFonts w:ascii="Calibri" w:hAnsi="Calibri"/>
          <w:b/>
          <w:color w:val="000000"/>
        </w:rPr>
        <w:t>zvíjejí hrubou i jemnou motoriku.</w:t>
      </w:r>
    </w:p>
    <w:p w:rsidR="00310911" w:rsidRDefault="00310911" w:rsidP="00037E7B">
      <w:pPr>
        <w:jc w:val="both"/>
        <w:rPr>
          <w:rFonts w:ascii="Calibri" w:hAnsi="Calibri"/>
          <w:color w:val="000000"/>
        </w:rPr>
      </w:pPr>
    </w:p>
    <w:p w:rsidR="00037E7B" w:rsidRDefault="00EE0D80" w:rsidP="00037E7B">
      <w:pPr>
        <w:jc w:val="both"/>
        <w:rPr>
          <w:rFonts w:ascii="Calibri" w:hAnsi="Calibri"/>
          <w:color w:val="000000"/>
        </w:rPr>
      </w:pPr>
      <w:r>
        <w:rPr>
          <w:rFonts w:ascii="Calibri" w:hAnsi="Calibri"/>
          <w:b/>
          <w:bCs/>
          <w:color w:val="000000"/>
        </w:rPr>
        <w:t>Každý den</w:t>
      </w:r>
      <w:r w:rsidR="00BC355B">
        <w:rPr>
          <w:rFonts w:ascii="Calibri" w:hAnsi="Calibri"/>
          <w:color w:val="000000"/>
        </w:rPr>
        <w:t xml:space="preserve"> s </w:t>
      </w:r>
      <w:r>
        <w:rPr>
          <w:rFonts w:ascii="Calibri" w:hAnsi="Calibri"/>
          <w:color w:val="000000"/>
        </w:rPr>
        <w:t>výjimkou extrémní</w:t>
      </w:r>
      <w:r w:rsidR="00BC355B">
        <w:rPr>
          <w:rFonts w:ascii="Calibri" w:hAnsi="Calibri"/>
          <w:color w:val="000000"/>
        </w:rPr>
        <w:t>ho</w:t>
      </w:r>
      <w:r w:rsidR="00037E7B">
        <w:rPr>
          <w:rFonts w:ascii="Calibri" w:hAnsi="Calibri"/>
          <w:color w:val="000000"/>
        </w:rPr>
        <w:t xml:space="preserve"> počasí</w:t>
      </w:r>
      <w:r w:rsidR="00310911">
        <w:rPr>
          <w:rFonts w:ascii="Calibri" w:hAnsi="Calibri"/>
          <w:color w:val="000000"/>
        </w:rPr>
        <w:t xml:space="preserve"> (více než+ 30°C a méně než -5°C, extrémní vítr apod.) </w:t>
      </w:r>
      <w:r w:rsidR="00AD52A4">
        <w:rPr>
          <w:rFonts w:ascii="Calibri" w:hAnsi="Calibri"/>
          <w:b/>
          <w:bCs/>
          <w:color w:val="000000"/>
        </w:rPr>
        <w:t xml:space="preserve">chodí děti </w:t>
      </w:r>
      <w:r w:rsidR="00FF1605">
        <w:rPr>
          <w:rFonts w:ascii="Calibri" w:hAnsi="Calibri"/>
          <w:b/>
          <w:bCs/>
          <w:color w:val="000000"/>
        </w:rPr>
        <w:t>do</w:t>
      </w:r>
      <w:r w:rsidR="00BC355B">
        <w:rPr>
          <w:rFonts w:ascii="Calibri" w:hAnsi="Calibri"/>
          <w:b/>
          <w:bCs/>
          <w:color w:val="000000"/>
        </w:rPr>
        <w:t xml:space="preserve"> uzavřené </w:t>
      </w:r>
      <w:r w:rsidR="007F1340">
        <w:rPr>
          <w:rFonts w:ascii="Calibri" w:hAnsi="Calibri"/>
          <w:b/>
          <w:bCs/>
          <w:color w:val="000000"/>
        </w:rPr>
        <w:t xml:space="preserve">charitní zahrádky </w:t>
      </w:r>
      <w:r w:rsidR="00807F49">
        <w:rPr>
          <w:rFonts w:ascii="Calibri" w:hAnsi="Calibri"/>
          <w:b/>
          <w:bCs/>
          <w:color w:val="000000"/>
        </w:rPr>
        <w:t xml:space="preserve">s pískovištěm a herními prvky, </w:t>
      </w:r>
      <w:r w:rsidR="00FF1605">
        <w:rPr>
          <w:rFonts w:ascii="Calibri" w:hAnsi="Calibri"/>
          <w:b/>
          <w:bCs/>
          <w:color w:val="000000"/>
        </w:rPr>
        <w:t>s</w:t>
      </w:r>
      <w:r w:rsidR="00BC355B">
        <w:rPr>
          <w:rFonts w:ascii="Calibri" w:hAnsi="Calibri"/>
          <w:b/>
          <w:bCs/>
          <w:color w:val="000000"/>
        </w:rPr>
        <w:t xml:space="preserve"> výběhem oveček a </w:t>
      </w:r>
      <w:r w:rsidR="00807F49">
        <w:rPr>
          <w:rFonts w:ascii="Calibri" w:hAnsi="Calibri"/>
          <w:b/>
          <w:bCs/>
          <w:color w:val="000000"/>
        </w:rPr>
        <w:t>případně</w:t>
      </w:r>
      <w:r w:rsidR="00BC355B">
        <w:rPr>
          <w:rFonts w:ascii="Calibri" w:hAnsi="Calibri"/>
          <w:b/>
          <w:bCs/>
          <w:color w:val="000000"/>
        </w:rPr>
        <w:t xml:space="preserve"> také</w:t>
      </w:r>
      <w:r w:rsidR="00807F49">
        <w:rPr>
          <w:rFonts w:ascii="Calibri" w:hAnsi="Calibri"/>
          <w:b/>
          <w:bCs/>
          <w:color w:val="000000"/>
        </w:rPr>
        <w:t xml:space="preserve"> na procházku</w:t>
      </w:r>
      <w:r w:rsidR="00FF1605">
        <w:rPr>
          <w:rFonts w:ascii="Calibri" w:hAnsi="Calibri"/>
          <w:b/>
          <w:bCs/>
          <w:color w:val="000000"/>
        </w:rPr>
        <w:t xml:space="preserve"> do přilehlého lesa, </w:t>
      </w:r>
      <w:r>
        <w:rPr>
          <w:rFonts w:ascii="Calibri" w:hAnsi="Calibri"/>
          <w:color w:val="000000"/>
        </w:rPr>
        <w:t>na</w:t>
      </w:r>
      <w:r w:rsidR="00FF1605">
        <w:rPr>
          <w:rFonts w:ascii="Calibri" w:hAnsi="Calibri"/>
          <w:color w:val="000000"/>
        </w:rPr>
        <w:t xml:space="preserve"> </w:t>
      </w:r>
      <w:r>
        <w:rPr>
          <w:rFonts w:ascii="Calibri" w:hAnsi="Calibri"/>
          <w:color w:val="000000"/>
        </w:rPr>
        <w:t>proch</w:t>
      </w:r>
      <w:r w:rsidR="00FF1605">
        <w:rPr>
          <w:rFonts w:ascii="Calibri" w:hAnsi="Calibri"/>
          <w:color w:val="000000"/>
        </w:rPr>
        <w:t xml:space="preserve">ázku po </w:t>
      </w:r>
      <w:r w:rsidR="00BC355B">
        <w:rPr>
          <w:rFonts w:ascii="Calibri" w:hAnsi="Calibri"/>
          <w:color w:val="000000"/>
        </w:rPr>
        <w:t>okolí apod.</w:t>
      </w:r>
      <w:r>
        <w:rPr>
          <w:rFonts w:ascii="Calibri" w:hAnsi="Calibri"/>
          <w:color w:val="000000"/>
        </w:rPr>
        <w:t xml:space="preserve"> Při procházkách</w:t>
      </w:r>
      <w:r w:rsidR="00FF1605">
        <w:rPr>
          <w:rFonts w:ascii="Calibri" w:hAnsi="Calibri"/>
          <w:color w:val="000000"/>
        </w:rPr>
        <w:t xml:space="preserve"> </w:t>
      </w:r>
      <w:r w:rsidR="00BC355B">
        <w:rPr>
          <w:rFonts w:ascii="Calibri" w:hAnsi="Calibri"/>
          <w:color w:val="000000"/>
        </w:rPr>
        <w:t xml:space="preserve">po obci </w:t>
      </w:r>
      <w:r>
        <w:rPr>
          <w:rFonts w:ascii="Calibri" w:hAnsi="Calibri"/>
          <w:color w:val="000000"/>
        </w:rPr>
        <w:t>je věnován důraz</w:t>
      </w:r>
      <w:r w:rsidR="00FF1605">
        <w:rPr>
          <w:rFonts w:ascii="Calibri" w:hAnsi="Calibri"/>
          <w:color w:val="000000"/>
        </w:rPr>
        <w:t xml:space="preserve"> </w:t>
      </w:r>
      <w:r>
        <w:rPr>
          <w:rFonts w:ascii="Calibri" w:hAnsi="Calibri"/>
          <w:color w:val="000000"/>
        </w:rPr>
        <w:t>na správné chování se n</w:t>
      </w:r>
      <w:r w:rsidR="00BC355B">
        <w:rPr>
          <w:rFonts w:ascii="Calibri" w:hAnsi="Calibri"/>
          <w:color w:val="000000"/>
        </w:rPr>
        <w:t>a chodníku, silnici, chůvy se staršími</w:t>
      </w:r>
      <w:r>
        <w:rPr>
          <w:rFonts w:ascii="Calibri" w:hAnsi="Calibri"/>
          <w:color w:val="000000"/>
        </w:rPr>
        <w:t xml:space="preserve"> dětmi probírají základy dopravních</w:t>
      </w:r>
      <w:r w:rsidR="00FF1605">
        <w:rPr>
          <w:rFonts w:ascii="Calibri" w:hAnsi="Calibri"/>
          <w:color w:val="000000"/>
        </w:rPr>
        <w:t xml:space="preserve"> </w:t>
      </w:r>
      <w:r>
        <w:rPr>
          <w:rFonts w:ascii="Calibri" w:hAnsi="Calibri"/>
          <w:color w:val="000000"/>
        </w:rPr>
        <w:t>prav</w:t>
      </w:r>
      <w:r w:rsidR="00FF1605">
        <w:rPr>
          <w:rFonts w:ascii="Calibri" w:hAnsi="Calibri"/>
          <w:color w:val="000000"/>
        </w:rPr>
        <w:t>idel.</w:t>
      </w:r>
      <w:r w:rsidR="00BC355B">
        <w:rPr>
          <w:rFonts w:ascii="Calibri" w:hAnsi="Calibri"/>
          <w:color w:val="000000"/>
        </w:rPr>
        <w:t xml:space="preserve"> Nejmladší dě</w:t>
      </w:r>
      <w:r w:rsidR="00037E7B">
        <w:rPr>
          <w:rFonts w:ascii="Calibri" w:hAnsi="Calibri"/>
          <w:color w:val="000000"/>
        </w:rPr>
        <w:t>ti se mohou účastnit procházky po okolí</w:t>
      </w:r>
      <w:r w:rsidR="00BC355B">
        <w:rPr>
          <w:rFonts w:ascii="Calibri" w:hAnsi="Calibri"/>
          <w:color w:val="000000"/>
        </w:rPr>
        <w:t xml:space="preserve"> v kočárku.</w:t>
      </w:r>
    </w:p>
    <w:p w:rsidR="00FF1605" w:rsidRDefault="00FF1605" w:rsidP="007F1340">
      <w:pPr>
        <w:jc w:val="both"/>
        <w:rPr>
          <w:rFonts w:ascii="Calibri" w:hAnsi="Calibri"/>
          <w:color w:val="000000"/>
        </w:rPr>
      </w:pPr>
      <w:r>
        <w:rPr>
          <w:rFonts w:ascii="Calibri" w:hAnsi="Calibri"/>
          <w:color w:val="000000"/>
        </w:rPr>
        <w:lastRenderedPageBreak/>
        <w:t xml:space="preserve">V dětské skupině </w:t>
      </w:r>
      <w:r w:rsidR="00EE0D80">
        <w:rPr>
          <w:rFonts w:ascii="Calibri" w:hAnsi="Calibri"/>
          <w:color w:val="000000"/>
        </w:rPr>
        <w:t xml:space="preserve">se </w:t>
      </w:r>
      <w:r w:rsidR="00EE0D80">
        <w:rPr>
          <w:rFonts w:ascii="Calibri" w:hAnsi="Calibri"/>
          <w:b/>
          <w:bCs/>
          <w:color w:val="000000"/>
        </w:rPr>
        <w:t>ne</w:t>
      </w:r>
      <w:r w:rsidR="00140546">
        <w:rPr>
          <w:rFonts w:ascii="Calibri" w:hAnsi="Calibri"/>
          <w:b/>
          <w:bCs/>
          <w:color w:val="000000"/>
        </w:rPr>
        <w:t>používají</w:t>
      </w:r>
      <w:r w:rsidR="007F1340">
        <w:rPr>
          <w:rFonts w:ascii="Calibri" w:hAnsi="Calibri"/>
          <w:b/>
          <w:bCs/>
          <w:color w:val="000000"/>
        </w:rPr>
        <w:t xml:space="preserve"> </w:t>
      </w:r>
      <w:r w:rsidR="00EE0D80">
        <w:rPr>
          <w:rFonts w:ascii="Calibri" w:hAnsi="Calibri"/>
          <w:b/>
          <w:bCs/>
          <w:color w:val="000000"/>
        </w:rPr>
        <w:t>tresty</w:t>
      </w:r>
      <w:r w:rsidR="00EE0D80">
        <w:rPr>
          <w:rFonts w:ascii="Calibri" w:hAnsi="Calibri"/>
          <w:color w:val="000000"/>
        </w:rPr>
        <w:t>,</w:t>
      </w:r>
      <w:r w:rsidR="007F1340">
        <w:rPr>
          <w:rFonts w:ascii="Calibri" w:hAnsi="Calibri"/>
          <w:color w:val="000000"/>
        </w:rPr>
        <w:t xml:space="preserve"> ať už tělesné nebo psychické, děti jsou formovány způsobem pozitivní motivace. N</w:t>
      </w:r>
      <w:r w:rsidR="00EE0D80">
        <w:rPr>
          <w:rFonts w:ascii="Calibri" w:hAnsi="Calibri"/>
          <w:color w:val="000000"/>
        </w:rPr>
        <w:t xml:space="preserve">ikdy </w:t>
      </w:r>
      <w:r w:rsidR="00EE0D80">
        <w:rPr>
          <w:rFonts w:ascii="Calibri" w:hAnsi="Calibri"/>
          <w:b/>
          <w:bCs/>
          <w:color w:val="000000"/>
        </w:rPr>
        <w:t>nedochází</w:t>
      </w:r>
      <w:r w:rsidR="007F1340">
        <w:rPr>
          <w:rFonts w:ascii="Calibri" w:hAnsi="Calibri"/>
          <w:b/>
          <w:bCs/>
          <w:color w:val="000000"/>
        </w:rPr>
        <w:t xml:space="preserve"> </w:t>
      </w:r>
      <w:r w:rsidR="00BC355B">
        <w:rPr>
          <w:rFonts w:ascii="Calibri" w:hAnsi="Calibri"/>
          <w:b/>
          <w:bCs/>
          <w:color w:val="000000"/>
        </w:rPr>
        <w:t>k ponižování dětí</w:t>
      </w:r>
      <w:r w:rsidR="00EE0D80">
        <w:rPr>
          <w:rFonts w:ascii="Calibri" w:hAnsi="Calibri"/>
          <w:color w:val="000000"/>
        </w:rPr>
        <w:t xml:space="preserve"> ze strany </w:t>
      </w:r>
      <w:r w:rsidR="00BC355B">
        <w:rPr>
          <w:rFonts w:ascii="Calibri" w:hAnsi="Calibri"/>
          <w:color w:val="000000"/>
        </w:rPr>
        <w:t>chův, ani ze strany druhých dětí</w:t>
      </w:r>
      <w:r w:rsidR="00EE0D80">
        <w:rPr>
          <w:rFonts w:ascii="Calibri" w:hAnsi="Calibri"/>
          <w:color w:val="000000"/>
        </w:rPr>
        <w:t>. Případné</w:t>
      </w:r>
      <w:r w:rsidR="00BC355B">
        <w:rPr>
          <w:rFonts w:ascii="Calibri" w:hAnsi="Calibri"/>
          <w:color w:val="000000"/>
        </w:rPr>
        <w:t xml:space="preserve"> pr</w:t>
      </w:r>
      <w:r w:rsidR="00EE0D80">
        <w:rPr>
          <w:rFonts w:ascii="Calibri" w:hAnsi="Calibri"/>
          <w:color w:val="000000"/>
        </w:rPr>
        <w:t xml:space="preserve">oblémy jsou bez odkladu diskrétně </w:t>
      </w:r>
      <w:r w:rsidR="00EE0D80">
        <w:rPr>
          <w:rFonts w:ascii="Calibri" w:hAnsi="Calibri"/>
          <w:b/>
          <w:bCs/>
          <w:color w:val="000000"/>
        </w:rPr>
        <w:t>konzultovány s rodiči dítěte</w:t>
      </w:r>
      <w:r w:rsidR="00EE0D80">
        <w:rPr>
          <w:rFonts w:ascii="Calibri" w:hAnsi="Calibri"/>
          <w:color w:val="000000"/>
        </w:rPr>
        <w:t>. Dobrá</w:t>
      </w:r>
      <w:r w:rsidR="00BC355B">
        <w:rPr>
          <w:rFonts w:ascii="Calibri" w:hAnsi="Calibri"/>
          <w:color w:val="000000"/>
        </w:rPr>
        <w:t xml:space="preserve"> </w:t>
      </w:r>
      <w:r w:rsidR="00EE0D80">
        <w:rPr>
          <w:rFonts w:ascii="Calibri" w:hAnsi="Calibri"/>
          <w:color w:val="000000"/>
        </w:rPr>
        <w:t>kom</w:t>
      </w:r>
      <w:r w:rsidR="00BC355B">
        <w:rPr>
          <w:rFonts w:ascii="Calibri" w:hAnsi="Calibri"/>
          <w:color w:val="000000"/>
        </w:rPr>
        <w:t>unikace mezi rodiči a chův</w:t>
      </w:r>
      <w:r w:rsidR="00EE0D80">
        <w:rPr>
          <w:rFonts w:ascii="Calibri" w:hAnsi="Calibri"/>
          <w:color w:val="000000"/>
        </w:rPr>
        <w:t>ami je klíčová pro dobrý chod dětské skupiny.</w:t>
      </w:r>
    </w:p>
    <w:p w:rsidR="00FF1605" w:rsidRDefault="00EE0D80" w:rsidP="00037E7B">
      <w:pPr>
        <w:jc w:val="both"/>
        <w:rPr>
          <w:rFonts w:ascii="Calibri" w:hAnsi="Calibri"/>
          <w:color w:val="000000"/>
        </w:rPr>
      </w:pPr>
      <w:r>
        <w:rPr>
          <w:rFonts w:ascii="Calibri" w:hAnsi="Calibri"/>
          <w:color w:val="000000"/>
        </w:rPr>
        <w:t>Při hrách i dalších činnostech je využíváno</w:t>
      </w:r>
      <w:r w:rsidR="00FF1605">
        <w:rPr>
          <w:rFonts w:ascii="Calibri" w:hAnsi="Calibri"/>
          <w:color w:val="000000"/>
        </w:rPr>
        <w:t xml:space="preserve"> </w:t>
      </w:r>
      <w:r>
        <w:rPr>
          <w:rFonts w:ascii="Calibri" w:hAnsi="Calibri"/>
          <w:b/>
          <w:bCs/>
          <w:color w:val="000000"/>
        </w:rPr>
        <w:t>principů názornosti</w:t>
      </w:r>
      <w:r>
        <w:rPr>
          <w:rFonts w:ascii="Calibri" w:hAnsi="Calibri"/>
          <w:color w:val="000000"/>
        </w:rPr>
        <w:t xml:space="preserve">, </w:t>
      </w:r>
      <w:r>
        <w:rPr>
          <w:rFonts w:ascii="Calibri" w:hAnsi="Calibri"/>
          <w:b/>
          <w:bCs/>
          <w:color w:val="000000"/>
        </w:rPr>
        <w:t>přiměřenosti, emocionality a aktivity</w:t>
      </w:r>
      <w:r>
        <w:rPr>
          <w:rFonts w:ascii="Calibri" w:hAnsi="Calibri"/>
          <w:color w:val="000000"/>
        </w:rPr>
        <w:t xml:space="preserve">. Pečující osoby pracují s </w:t>
      </w:r>
      <w:r>
        <w:rPr>
          <w:rFonts w:ascii="Calibri" w:hAnsi="Calibri"/>
          <w:b/>
          <w:bCs/>
          <w:color w:val="000000"/>
        </w:rPr>
        <w:t>vnitřní i</w:t>
      </w:r>
      <w:r w:rsidR="00FF1605">
        <w:rPr>
          <w:rFonts w:ascii="Calibri" w:hAnsi="Calibri"/>
          <w:b/>
          <w:bCs/>
          <w:color w:val="000000"/>
        </w:rPr>
        <w:t xml:space="preserve"> </w:t>
      </w:r>
      <w:r>
        <w:rPr>
          <w:rFonts w:ascii="Calibri" w:hAnsi="Calibri"/>
          <w:b/>
          <w:bCs/>
          <w:color w:val="000000"/>
        </w:rPr>
        <w:t xml:space="preserve">vnější motivací </w:t>
      </w:r>
      <w:r>
        <w:rPr>
          <w:rFonts w:ascii="Calibri" w:hAnsi="Calibri"/>
          <w:color w:val="000000"/>
        </w:rPr>
        <w:t xml:space="preserve">dětí; důraz je kladen na pozitivní motivaci, totiž </w:t>
      </w:r>
      <w:r>
        <w:rPr>
          <w:rFonts w:ascii="Calibri" w:hAnsi="Calibri"/>
          <w:b/>
          <w:bCs/>
          <w:color w:val="000000"/>
        </w:rPr>
        <w:t>motivaci pochvalou</w:t>
      </w:r>
      <w:r>
        <w:rPr>
          <w:rFonts w:ascii="Calibri" w:hAnsi="Calibri"/>
          <w:color w:val="000000"/>
        </w:rPr>
        <w:t>.</w:t>
      </w:r>
      <w:r w:rsidR="00FF1605">
        <w:rPr>
          <w:rFonts w:ascii="Calibri" w:hAnsi="Calibri"/>
          <w:color w:val="000000"/>
        </w:rPr>
        <w:t xml:space="preserve"> </w:t>
      </w:r>
      <w:r>
        <w:rPr>
          <w:rFonts w:ascii="Calibri" w:hAnsi="Calibri"/>
          <w:color w:val="000000"/>
        </w:rPr>
        <w:t xml:space="preserve">V dětské skupině jsou využity </w:t>
      </w:r>
      <w:r>
        <w:rPr>
          <w:rFonts w:ascii="Calibri" w:hAnsi="Calibri"/>
          <w:b/>
          <w:bCs/>
          <w:color w:val="000000"/>
        </w:rPr>
        <w:t xml:space="preserve">metody výchovy příkladem, </w:t>
      </w:r>
      <w:r w:rsidR="00BC355B">
        <w:rPr>
          <w:rFonts w:ascii="Calibri" w:hAnsi="Calibri"/>
          <w:b/>
          <w:bCs/>
          <w:color w:val="000000"/>
        </w:rPr>
        <w:t>p</w:t>
      </w:r>
      <w:r>
        <w:rPr>
          <w:rFonts w:ascii="Calibri" w:hAnsi="Calibri"/>
          <w:b/>
          <w:bCs/>
          <w:color w:val="000000"/>
        </w:rPr>
        <w:t>řesvědčováním,</w:t>
      </w:r>
      <w:r w:rsidR="00FF1605">
        <w:rPr>
          <w:rFonts w:ascii="Calibri" w:hAnsi="Calibri"/>
          <w:b/>
          <w:bCs/>
          <w:color w:val="000000"/>
        </w:rPr>
        <w:t xml:space="preserve"> </w:t>
      </w:r>
      <w:r>
        <w:rPr>
          <w:rFonts w:ascii="Calibri" w:hAnsi="Calibri"/>
          <w:b/>
          <w:bCs/>
          <w:color w:val="000000"/>
        </w:rPr>
        <w:t>povzbuzováním, režimem, kooperací, metody odměn a samozřejmě i výchovného cíle</w:t>
      </w:r>
      <w:r>
        <w:rPr>
          <w:rFonts w:ascii="Calibri" w:hAnsi="Calibri"/>
          <w:color w:val="000000"/>
        </w:rPr>
        <w:t xml:space="preserve">. </w:t>
      </w:r>
    </w:p>
    <w:p w:rsidR="00DC6DE9" w:rsidRDefault="00FF1605">
      <w:pPr>
        <w:rPr>
          <w:rFonts w:ascii="Calibri" w:hAnsi="Calibri"/>
          <w:color w:val="000000"/>
        </w:rPr>
      </w:pPr>
      <w:r>
        <w:rPr>
          <w:rFonts w:ascii="Calibri" w:hAnsi="Calibri"/>
          <w:color w:val="000000"/>
        </w:rPr>
        <w:t xml:space="preserve">Nabízeny jsou hry </w:t>
      </w:r>
      <w:r w:rsidR="00EE0D80">
        <w:rPr>
          <w:rFonts w:ascii="Calibri" w:hAnsi="Calibri"/>
          <w:b/>
          <w:bCs/>
          <w:color w:val="000000"/>
        </w:rPr>
        <w:t xml:space="preserve">didaktické, pohybové, tvořivé, dramatické, literární, jazykové, hudební </w:t>
      </w:r>
      <w:r w:rsidR="00EE0D80">
        <w:rPr>
          <w:rFonts w:ascii="Calibri" w:hAnsi="Calibri"/>
          <w:color w:val="000000"/>
        </w:rPr>
        <w:t>a jsou</w:t>
      </w:r>
      <w:r>
        <w:rPr>
          <w:rFonts w:ascii="Calibri" w:hAnsi="Calibri"/>
          <w:color w:val="000000"/>
        </w:rPr>
        <w:t xml:space="preserve"> </w:t>
      </w:r>
      <w:r w:rsidR="00EE0D80">
        <w:rPr>
          <w:rFonts w:ascii="Calibri" w:hAnsi="Calibri"/>
          <w:color w:val="000000"/>
        </w:rPr>
        <w:t>při nich využívány výše uvedené principy a metody, motivace dětí.</w:t>
      </w:r>
    </w:p>
    <w:p w:rsidR="00140546" w:rsidRDefault="00140546">
      <w:pPr>
        <w:rPr>
          <w:rFonts w:ascii="Calibri" w:hAnsi="Calibri"/>
          <w:color w:val="000000"/>
        </w:rPr>
      </w:pPr>
    </w:p>
    <w:p w:rsidR="0026761E" w:rsidRPr="0026761E" w:rsidRDefault="00E40519" w:rsidP="0026761E">
      <w:pPr>
        <w:rPr>
          <w:rFonts w:ascii="Calibri" w:hAnsi="Calibri"/>
          <w:color w:val="000000"/>
        </w:rPr>
      </w:pPr>
      <w:r w:rsidRPr="0026761E">
        <w:rPr>
          <w:rFonts w:ascii="Calibri" w:hAnsi="Calibri"/>
          <w:b/>
          <w:bCs/>
          <w:color w:val="000000"/>
        </w:rPr>
        <w:t>Výchovně vzdělávací aktivity</w:t>
      </w:r>
      <w:r w:rsidR="00FF1605" w:rsidRPr="0026761E">
        <w:rPr>
          <w:rFonts w:ascii="Calibri" w:hAnsi="Calibri"/>
          <w:b/>
          <w:bCs/>
          <w:color w:val="000000"/>
        </w:rPr>
        <w:t>:</w:t>
      </w:r>
    </w:p>
    <w:p w:rsidR="00FF1605" w:rsidRPr="00D41CF6" w:rsidRDefault="00FF1605" w:rsidP="00140546">
      <w:pPr>
        <w:pStyle w:val="Odstavecseseznamem"/>
        <w:numPr>
          <w:ilvl w:val="0"/>
          <w:numId w:val="3"/>
        </w:numPr>
        <w:jc w:val="both"/>
        <w:rPr>
          <w:rFonts w:ascii="Calibri" w:hAnsi="Calibri"/>
          <w:color w:val="000000"/>
        </w:rPr>
      </w:pPr>
      <w:r w:rsidRPr="00D41CF6">
        <w:rPr>
          <w:rFonts w:ascii="Calibri" w:hAnsi="Calibri"/>
          <w:b/>
          <w:bCs/>
          <w:color w:val="000000"/>
        </w:rPr>
        <w:t xml:space="preserve"> p</w:t>
      </w:r>
      <w:r w:rsidR="009C16F6" w:rsidRPr="00D41CF6">
        <w:rPr>
          <w:rFonts w:ascii="Calibri" w:hAnsi="Calibri"/>
          <w:b/>
          <w:bCs/>
          <w:color w:val="000000"/>
        </w:rPr>
        <w:t>o</w:t>
      </w:r>
      <w:r w:rsidR="00EE0D80" w:rsidRPr="00D41CF6">
        <w:rPr>
          <w:rFonts w:ascii="Calibri" w:hAnsi="Calibri"/>
          <w:b/>
          <w:bCs/>
          <w:color w:val="000000"/>
        </w:rPr>
        <w:t xml:space="preserve">hybová </w:t>
      </w:r>
      <w:r w:rsidR="00EE0D80" w:rsidRPr="00D41CF6">
        <w:rPr>
          <w:rFonts w:ascii="Calibri" w:hAnsi="Calibri"/>
          <w:color w:val="000000"/>
        </w:rPr>
        <w:t xml:space="preserve">– </w:t>
      </w:r>
      <w:r w:rsidR="00310911" w:rsidRPr="00D41CF6">
        <w:rPr>
          <w:rFonts w:ascii="Calibri" w:hAnsi="Calibri"/>
          <w:color w:val="000000"/>
        </w:rPr>
        <w:t>cvičení kontroly pohybu, rovnovážná chůze, chození po čáře, po kruhu, u staršíc</w:t>
      </w:r>
      <w:r w:rsidR="00E40519" w:rsidRPr="00D41CF6">
        <w:rPr>
          <w:rFonts w:ascii="Calibri" w:hAnsi="Calibri"/>
          <w:color w:val="000000"/>
        </w:rPr>
        <w:t>h</w:t>
      </w:r>
      <w:r w:rsidR="00310911" w:rsidRPr="00D41CF6">
        <w:rPr>
          <w:rFonts w:ascii="Calibri" w:hAnsi="Calibri"/>
          <w:color w:val="000000"/>
        </w:rPr>
        <w:t xml:space="preserve"> dětí</w:t>
      </w:r>
      <w:r w:rsidR="00EE0D80" w:rsidRPr="00D41CF6">
        <w:rPr>
          <w:rFonts w:ascii="Calibri" w:hAnsi="Calibri"/>
          <w:color w:val="000000"/>
        </w:rPr>
        <w:t xml:space="preserve"> kultivace pohybu, dýchání, rozvoj pohybového</w:t>
      </w:r>
      <w:r w:rsidR="00BC355B" w:rsidRPr="00D41CF6">
        <w:rPr>
          <w:rFonts w:ascii="Calibri" w:hAnsi="Calibri"/>
          <w:color w:val="000000"/>
        </w:rPr>
        <w:t xml:space="preserve"> </w:t>
      </w:r>
      <w:r w:rsidR="00EE0D80" w:rsidRPr="00D41CF6">
        <w:rPr>
          <w:rFonts w:ascii="Calibri" w:hAnsi="Calibri"/>
          <w:color w:val="000000"/>
        </w:rPr>
        <w:t xml:space="preserve">aparátu, podpora správného držení těla, </w:t>
      </w:r>
      <w:r w:rsidR="00310911" w:rsidRPr="00D41CF6">
        <w:rPr>
          <w:rFonts w:ascii="Calibri" w:hAnsi="Calibri"/>
          <w:color w:val="000000"/>
        </w:rPr>
        <w:t xml:space="preserve">podpora v </w:t>
      </w:r>
      <w:r w:rsidR="00EE0D80" w:rsidRPr="00D41CF6">
        <w:rPr>
          <w:rFonts w:ascii="Calibri" w:hAnsi="Calibri"/>
          <w:color w:val="000000"/>
        </w:rPr>
        <w:t>radost</w:t>
      </w:r>
      <w:r w:rsidR="00310911" w:rsidRPr="00D41CF6">
        <w:rPr>
          <w:rFonts w:ascii="Calibri" w:hAnsi="Calibri"/>
          <w:color w:val="000000"/>
        </w:rPr>
        <w:t>i</w:t>
      </w:r>
      <w:r w:rsidR="00EE0D80" w:rsidRPr="00D41CF6">
        <w:rPr>
          <w:rFonts w:ascii="Calibri" w:hAnsi="Calibri"/>
          <w:color w:val="000000"/>
        </w:rPr>
        <w:t xml:space="preserve"> z pohybu.</w:t>
      </w:r>
    </w:p>
    <w:p w:rsidR="009C16F6" w:rsidRPr="00D41CF6" w:rsidRDefault="00E40519" w:rsidP="00140546">
      <w:pPr>
        <w:pStyle w:val="Odstavecseseznamem"/>
        <w:numPr>
          <w:ilvl w:val="0"/>
          <w:numId w:val="3"/>
        </w:numPr>
        <w:jc w:val="both"/>
        <w:rPr>
          <w:rFonts w:ascii="Calibri" w:hAnsi="Calibri"/>
          <w:color w:val="000000"/>
        </w:rPr>
      </w:pPr>
      <w:r w:rsidRPr="00D41CF6">
        <w:rPr>
          <w:rFonts w:ascii="Calibri" w:hAnsi="Calibri"/>
          <w:b/>
          <w:bCs/>
          <w:color w:val="000000"/>
        </w:rPr>
        <w:t xml:space="preserve">rozumová </w:t>
      </w:r>
      <w:r w:rsidR="009C16F6" w:rsidRPr="00D41CF6">
        <w:rPr>
          <w:rFonts w:ascii="Calibri" w:hAnsi="Calibri"/>
          <w:b/>
          <w:bCs/>
          <w:color w:val="000000"/>
        </w:rPr>
        <w:t xml:space="preserve"> </w:t>
      </w:r>
      <w:r w:rsidR="00037E7B" w:rsidRPr="00D41CF6">
        <w:rPr>
          <w:rFonts w:ascii="Calibri" w:hAnsi="Calibri"/>
          <w:b/>
          <w:bCs/>
          <w:color w:val="000000"/>
        </w:rPr>
        <w:t>–</w:t>
      </w:r>
      <w:r w:rsidR="009C16F6" w:rsidRPr="00D41CF6">
        <w:rPr>
          <w:rFonts w:ascii="Calibri" w:hAnsi="Calibri"/>
          <w:b/>
          <w:bCs/>
          <w:color w:val="000000"/>
        </w:rPr>
        <w:t xml:space="preserve"> </w:t>
      </w:r>
      <w:r w:rsidRPr="00D41CF6">
        <w:rPr>
          <w:rFonts w:ascii="Calibri" w:hAnsi="Calibri"/>
          <w:color w:val="000000"/>
        </w:rPr>
        <w:t xml:space="preserve">chůvy </w:t>
      </w:r>
      <w:r w:rsidR="00FF1605" w:rsidRPr="00D41CF6">
        <w:rPr>
          <w:rFonts w:ascii="Calibri" w:hAnsi="Calibri"/>
          <w:color w:val="000000"/>
        </w:rPr>
        <w:t xml:space="preserve">v dětské skupině </w:t>
      </w:r>
      <w:r w:rsidR="00037E7B" w:rsidRPr="00D41CF6">
        <w:rPr>
          <w:rFonts w:ascii="Calibri" w:hAnsi="Calibri"/>
          <w:color w:val="000000"/>
        </w:rPr>
        <w:t>sledují stupeň</w:t>
      </w:r>
      <w:r w:rsidR="00EE0D80" w:rsidRPr="00D41CF6">
        <w:rPr>
          <w:rFonts w:ascii="Calibri" w:hAnsi="Calibri"/>
          <w:color w:val="000000"/>
        </w:rPr>
        <w:t xml:space="preserve"> rozvoj poznání dítěte, nabízí podněty</w:t>
      </w:r>
      <w:r w:rsidR="00037E7B" w:rsidRPr="00D41CF6">
        <w:rPr>
          <w:rFonts w:ascii="Calibri" w:hAnsi="Calibri"/>
          <w:color w:val="000000"/>
        </w:rPr>
        <w:t xml:space="preserve"> </w:t>
      </w:r>
      <w:r w:rsidR="00140546">
        <w:rPr>
          <w:rFonts w:ascii="Calibri" w:hAnsi="Calibri"/>
          <w:color w:val="000000"/>
        </w:rPr>
        <w:br/>
      </w:r>
      <w:r w:rsidR="00EE0D80" w:rsidRPr="00D41CF6">
        <w:rPr>
          <w:rFonts w:ascii="Calibri" w:hAnsi="Calibri"/>
          <w:color w:val="000000"/>
        </w:rPr>
        <w:t xml:space="preserve">k rozumovému rozvoji, rozvoj řeči, jazykové výbavy a tedy i rozvoji myšlení. </w:t>
      </w:r>
      <w:r w:rsidR="009C16F6" w:rsidRPr="00D41CF6">
        <w:rPr>
          <w:rFonts w:ascii="Calibri" w:hAnsi="Calibri"/>
          <w:color w:val="000000"/>
        </w:rPr>
        <w:t>Pravidelné čtení klasických pohádek pohádky, děti se učí řadu básniček.</w:t>
      </w:r>
    </w:p>
    <w:p w:rsidR="00AD3E61" w:rsidRPr="00D41CF6" w:rsidRDefault="009C16F6" w:rsidP="00140546">
      <w:pPr>
        <w:pStyle w:val="Odstavecseseznamem"/>
        <w:numPr>
          <w:ilvl w:val="0"/>
          <w:numId w:val="3"/>
        </w:numPr>
        <w:jc w:val="both"/>
        <w:rPr>
          <w:rFonts w:ascii="Calibri" w:hAnsi="Calibri"/>
          <w:color w:val="000000"/>
        </w:rPr>
      </w:pPr>
      <w:r w:rsidRPr="00D41CF6">
        <w:rPr>
          <w:rFonts w:ascii="Calibri" w:hAnsi="Calibri"/>
          <w:color w:val="000000"/>
        </w:rPr>
        <w:t>e</w:t>
      </w:r>
      <w:r w:rsidR="00E40519" w:rsidRPr="00D41CF6">
        <w:rPr>
          <w:rFonts w:ascii="Calibri" w:hAnsi="Calibri"/>
          <w:b/>
          <w:bCs/>
          <w:color w:val="000000"/>
        </w:rPr>
        <w:t xml:space="preserve">stetická </w:t>
      </w:r>
      <w:r w:rsidRPr="00D41CF6">
        <w:rPr>
          <w:rFonts w:ascii="Calibri" w:hAnsi="Calibri"/>
          <w:color w:val="000000"/>
        </w:rPr>
        <w:t xml:space="preserve"> - </w:t>
      </w:r>
      <w:r w:rsidR="00EE0D80" w:rsidRPr="00D41CF6">
        <w:rPr>
          <w:rFonts w:ascii="Calibri" w:hAnsi="Calibri"/>
          <w:color w:val="000000"/>
        </w:rPr>
        <w:t xml:space="preserve"> různorodé </w:t>
      </w:r>
      <w:r w:rsidR="00EE0D80" w:rsidRPr="00D41CF6">
        <w:rPr>
          <w:rFonts w:ascii="Calibri" w:hAnsi="Calibri"/>
          <w:b/>
          <w:color w:val="000000"/>
        </w:rPr>
        <w:t>výtvarné činnosti</w:t>
      </w:r>
      <w:r w:rsidR="00EE0D80" w:rsidRPr="00D41CF6">
        <w:rPr>
          <w:rFonts w:ascii="Calibri" w:hAnsi="Calibri"/>
          <w:color w:val="000000"/>
        </w:rPr>
        <w:t>, používají se</w:t>
      </w:r>
      <w:r w:rsidRPr="00D41CF6">
        <w:rPr>
          <w:rFonts w:ascii="Calibri" w:hAnsi="Calibri"/>
          <w:color w:val="000000"/>
        </w:rPr>
        <w:t xml:space="preserve"> </w:t>
      </w:r>
      <w:r w:rsidR="00EE0D80" w:rsidRPr="00D41CF6">
        <w:rPr>
          <w:rFonts w:ascii="Calibri" w:hAnsi="Calibri"/>
          <w:color w:val="000000"/>
        </w:rPr>
        <w:t>nejen výtvarné pomůcky, ale i přírodní materiály</w:t>
      </w:r>
      <w:r w:rsidRPr="00D41CF6">
        <w:rPr>
          <w:rFonts w:ascii="Calibri" w:hAnsi="Calibri"/>
          <w:color w:val="000000"/>
        </w:rPr>
        <w:t xml:space="preserve"> – rozvíjení </w:t>
      </w:r>
      <w:r w:rsidR="00310911" w:rsidRPr="00D41CF6">
        <w:rPr>
          <w:rFonts w:ascii="Calibri" w:hAnsi="Calibri"/>
          <w:b/>
          <w:color w:val="000000"/>
        </w:rPr>
        <w:t xml:space="preserve">jemné </w:t>
      </w:r>
      <w:r w:rsidRPr="00D41CF6">
        <w:rPr>
          <w:rFonts w:ascii="Calibri" w:hAnsi="Calibri"/>
          <w:b/>
          <w:color w:val="000000"/>
        </w:rPr>
        <w:t>motoriky</w:t>
      </w:r>
      <w:r w:rsidR="00310911" w:rsidRPr="00D41CF6">
        <w:rPr>
          <w:rFonts w:ascii="Calibri" w:hAnsi="Calibri"/>
          <w:b/>
          <w:color w:val="000000"/>
        </w:rPr>
        <w:t xml:space="preserve"> – koordinace oko - ruka</w:t>
      </w:r>
      <w:r w:rsidRPr="00D41CF6">
        <w:rPr>
          <w:rFonts w:ascii="Calibri" w:hAnsi="Calibri"/>
          <w:color w:val="000000"/>
        </w:rPr>
        <w:t xml:space="preserve">; </w:t>
      </w:r>
      <w:r w:rsidRPr="00D41CF6">
        <w:rPr>
          <w:rFonts w:ascii="Calibri" w:hAnsi="Calibri"/>
          <w:b/>
          <w:color w:val="000000"/>
        </w:rPr>
        <w:t xml:space="preserve"> hudební a rytmické činnosti</w:t>
      </w:r>
      <w:r w:rsidRPr="00D41CF6">
        <w:rPr>
          <w:rFonts w:ascii="Calibri" w:hAnsi="Calibri"/>
          <w:color w:val="000000"/>
        </w:rPr>
        <w:t xml:space="preserve"> </w:t>
      </w:r>
      <w:r w:rsidR="00EE0D80" w:rsidRPr="00D41CF6">
        <w:rPr>
          <w:rFonts w:ascii="Calibri" w:hAnsi="Calibri"/>
          <w:color w:val="000000"/>
        </w:rPr>
        <w:t>zpěv a výuku dětských písniček, často tematických k danému ročnímu</w:t>
      </w:r>
      <w:r w:rsidRPr="00D41CF6">
        <w:rPr>
          <w:rFonts w:ascii="Calibri" w:hAnsi="Calibri"/>
          <w:color w:val="000000"/>
        </w:rPr>
        <w:t xml:space="preserve"> </w:t>
      </w:r>
      <w:r w:rsidR="00EE0D80" w:rsidRPr="00D41CF6">
        <w:rPr>
          <w:rFonts w:ascii="Calibri" w:hAnsi="Calibri"/>
          <w:color w:val="000000"/>
        </w:rPr>
        <w:t>období, vyjádření hudby pohybem, tanec, poznávání hude</w:t>
      </w:r>
      <w:r w:rsidRPr="00D41CF6">
        <w:rPr>
          <w:rFonts w:ascii="Calibri" w:hAnsi="Calibri"/>
          <w:color w:val="000000"/>
        </w:rPr>
        <w:t>bních nástrojů.</w:t>
      </w:r>
    </w:p>
    <w:p w:rsidR="009C16F6" w:rsidRPr="00D41CF6" w:rsidRDefault="00E40519" w:rsidP="00140546">
      <w:pPr>
        <w:pStyle w:val="Odstavecseseznamem"/>
        <w:numPr>
          <w:ilvl w:val="0"/>
          <w:numId w:val="3"/>
        </w:numPr>
        <w:jc w:val="both"/>
        <w:rPr>
          <w:rFonts w:ascii="Calibri" w:hAnsi="Calibri"/>
          <w:color w:val="000000"/>
        </w:rPr>
      </w:pPr>
      <w:r w:rsidRPr="00D41CF6">
        <w:rPr>
          <w:rFonts w:ascii="Calibri" w:hAnsi="Calibri"/>
          <w:b/>
          <w:bCs/>
          <w:color w:val="000000"/>
        </w:rPr>
        <w:t xml:space="preserve">etická </w:t>
      </w:r>
      <w:r w:rsidR="009C16F6" w:rsidRPr="00D41CF6">
        <w:rPr>
          <w:rFonts w:ascii="Calibri" w:hAnsi="Calibri"/>
          <w:b/>
          <w:bCs/>
          <w:color w:val="000000"/>
        </w:rPr>
        <w:t xml:space="preserve"> -</w:t>
      </w:r>
      <w:r w:rsidR="009C16F6" w:rsidRPr="00D41CF6">
        <w:rPr>
          <w:rFonts w:ascii="Calibri" w:hAnsi="Calibri"/>
          <w:color w:val="000000"/>
        </w:rPr>
        <w:t xml:space="preserve"> děti se </w:t>
      </w:r>
      <w:r w:rsidR="00EE0D80" w:rsidRPr="00D41CF6">
        <w:rPr>
          <w:rFonts w:ascii="Calibri" w:hAnsi="Calibri"/>
          <w:color w:val="000000"/>
        </w:rPr>
        <w:t>učí</w:t>
      </w:r>
      <w:r w:rsidR="009C16F6" w:rsidRPr="00D41CF6">
        <w:rPr>
          <w:rFonts w:ascii="Calibri" w:hAnsi="Calibri"/>
          <w:color w:val="000000"/>
        </w:rPr>
        <w:t xml:space="preserve"> </w:t>
      </w:r>
      <w:r w:rsidR="00EE0D80" w:rsidRPr="00D41CF6">
        <w:rPr>
          <w:rFonts w:ascii="Calibri" w:hAnsi="Calibri"/>
          <w:color w:val="000000"/>
        </w:rPr>
        <w:t>elementárním sociálním dovednostem jako je pozdrav, poděkování, výchova ke správnému</w:t>
      </w:r>
      <w:r w:rsidR="009C16F6" w:rsidRPr="00D41CF6">
        <w:rPr>
          <w:rFonts w:ascii="Calibri" w:hAnsi="Calibri"/>
          <w:color w:val="000000"/>
        </w:rPr>
        <w:t xml:space="preserve"> </w:t>
      </w:r>
      <w:r w:rsidR="00EE0D80" w:rsidRPr="00D41CF6">
        <w:rPr>
          <w:rFonts w:ascii="Calibri" w:hAnsi="Calibri"/>
          <w:color w:val="000000"/>
        </w:rPr>
        <w:t>chování a respektu k druhým dětem a obecně k druhým osobám.</w:t>
      </w:r>
      <w:r w:rsidR="00DC6DE9" w:rsidRPr="00D41CF6">
        <w:rPr>
          <w:rFonts w:ascii="Calibri" w:hAnsi="Calibri"/>
          <w:color w:val="000000"/>
        </w:rPr>
        <w:t xml:space="preserve"> V prostředí Farní charity se mohou také seznamovat se základními principy křesťanské etiky, na které stojí základy Evropské společnosti.</w:t>
      </w:r>
    </w:p>
    <w:p w:rsidR="009C16F6" w:rsidRDefault="0026761E" w:rsidP="00140546">
      <w:pPr>
        <w:pStyle w:val="Odstavecseseznamem"/>
        <w:numPr>
          <w:ilvl w:val="0"/>
          <w:numId w:val="3"/>
        </w:numPr>
        <w:jc w:val="both"/>
        <w:rPr>
          <w:rFonts w:ascii="Calibri" w:hAnsi="Calibri"/>
          <w:color w:val="000000"/>
        </w:rPr>
      </w:pPr>
      <w:r>
        <w:rPr>
          <w:rFonts w:ascii="Calibri" w:hAnsi="Calibri"/>
          <w:b/>
          <w:bCs/>
          <w:color w:val="000000"/>
        </w:rPr>
        <w:t>Ekologická</w:t>
      </w:r>
      <w:r w:rsidR="009C16F6" w:rsidRPr="00D41CF6">
        <w:rPr>
          <w:rFonts w:ascii="Calibri" w:hAnsi="Calibri"/>
          <w:b/>
          <w:bCs/>
          <w:color w:val="000000"/>
        </w:rPr>
        <w:t xml:space="preserve"> – zahrádka sv. Františka - </w:t>
      </w:r>
      <w:r w:rsidR="00EE0D80" w:rsidRPr="00D41CF6">
        <w:rPr>
          <w:rFonts w:ascii="Calibri" w:hAnsi="Calibri"/>
          <w:color w:val="000000"/>
        </w:rPr>
        <w:t xml:space="preserve"> </w:t>
      </w:r>
      <w:r w:rsidR="00037E7B" w:rsidRPr="00D41CF6">
        <w:rPr>
          <w:rFonts w:ascii="Calibri" w:hAnsi="Calibri"/>
          <w:color w:val="000000"/>
        </w:rPr>
        <w:t xml:space="preserve">rozvíjíme </w:t>
      </w:r>
      <w:r w:rsidR="00EE0D80" w:rsidRPr="00D41CF6">
        <w:rPr>
          <w:rFonts w:ascii="Calibri" w:hAnsi="Calibri"/>
          <w:color w:val="000000"/>
        </w:rPr>
        <w:t>úctu k přírodě, poznávání zvířat v okolí a svého životního</w:t>
      </w:r>
      <w:r w:rsidR="009C16F6" w:rsidRPr="00D41CF6">
        <w:rPr>
          <w:rFonts w:ascii="Calibri" w:hAnsi="Calibri"/>
          <w:color w:val="000000"/>
        </w:rPr>
        <w:t xml:space="preserve"> </w:t>
      </w:r>
      <w:r w:rsidR="00EE0D80" w:rsidRPr="00D41CF6">
        <w:rPr>
          <w:rFonts w:ascii="Calibri" w:hAnsi="Calibri"/>
          <w:color w:val="000000"/>
        </w:rPr>
        <w:t>prostředí.</w:t>
      </w:r>
      <w:r w:rsidR="00DC6DE9" w:rsidRPr="00D41CF6">
        <w:rPr>
          <w:rFonts w:ascii="Calibri" w:hAnsi="Calibri"/>
          <w:color w:val="000000"/>
        </w:rPr>
        <w:t xml:space="preserve"> V areálu Domu charity, kde sídlí Dětská skupina Beránek, je výběh s ovečkami, </w:t>
      </w:r>
      <w:r w:rsidR="007F1340" w:rsidRPr="00D41CF6">
        <w:rPr>
          <w:rFonts w:ascii="Calibri" w:hAnsi="Calibri"/>
          <w:color w:val="000000"/>
        </w:rPr>
        <w:t>jabloň</w:t>
      </w:r>
      <w:r w:rsidR="00DC6DE9" w:rsidRPr="00D41CF6">
        <w:rPr>
          <w:rFonts w:ascii="Calibri" w:hAnsi="Calibri"/>
          <w:color w:val="000000"/>
        </w:rPr>
        <w:t>ový sad a květinová zahrádka, prostor pro zeleninovou zahrádku dětí.</w:t>
      </w:r>
    </w:p>
    <w:p w:rsidR="00140546" w:rsidRPr="00D41CF6" w:rsidRDefault="00140546" w:rsidP="00140546">
      <w:pPr>
        <w:pStyle w:val="Odstavecseseznamem"/>
        <w:rPr>
          <w:rFonts w:ascii="Calibri" w:hAnsi="Calibri"/>
          <w:color w:val="000000"/>
        </w:rPr>
      </w:pPr>
    </w:p>
    <w:p w:rsidR="00D41CF6" w:rsidRPr="0026761E" w:rsidRDefault="0026761E" w:rsidP="0026761E">
      <w:pPr>
        <w:rPr>
          <w:rFonts w:ascii="Calibri" w:hAnsi="Calibri"/>
          <w:b/>
          <w:color w:val="000000"/>
        </w:rPr>
      </w:pPr>
      <w:r w:rsidRPr="0026761E">
        <w:rPr>
          <w:rFonts w:ascii="Calibri" w:hAnsi="Calibri"/>
          <w:b/>
          <w:color w:val="000000"/>
        </w:rPr>
        <w:t>Témata měsíce:</w:t>
      </w:r>
    </w:p>
    <w:p w:rsidR="009C16F6" w:rsidRPr="0026761E" w:rsidRDefault="00EE0D80" w:rsidP="0026761E">
      <w:pPr>
        <w:rPr>
          <w:rFonts w:ascii="Calibri" w:hAnsi="Calibri"/>
          <w:color w:val="000000"/>
        </w:rPr>
      </w:pPr>
      <w:r w:rsidRPr="0026761E">
        <w:rPr>
          <w:rFonts w:ascii="Calibri" w:hAnsi="Calibri"/>
          <w:color w:val="000000"/>
        </w:rPr>
        <w:t>Či</w:t>
      </w:r>
      <w:r w:rsidR="0026761E">
        <w:rPr>
          <w:rFonts w:ascii="Calibri" w:hAnsi="Calibri"/>
          <w:color w:val="000000"/>
        </w:rPr>
        <w:t>nnosti jsou přizpůsobovány věku a schopnostem dětí a tematickým celkům</w:t>
      </w:r>
      <w:r w:rsidRPr="0026761E">
        <w:rPr>
          <w:rFonts w:ascii="Calibri" w:hAnsi="Calibri"/>
          <w:color w:val="000000"/>
        </w:rPr>
        <w:t>.</w:t>
      </w:r>
    </w:p>
    <w:p w:rsidR="009C16F6" w:rsidRDefault="00EE0D80" w:rsidP="00E40519">
      <w:pPr>
        <w:pStyle w:val="Odstavecseseznamem"/>
        <w:numPr>
          <w:ilvl w:val="0"/>
          <w:numId w:val="1"/>
        </w:numPr>
        <w:jc w:val="both"/>
        <w:rPr>
          <w:rFonts w:ascii="Calibri" w:hAnsi="Calibri"/>
          <w:color w:val="000000"/>
        </w:rPr>
      </w:pPr>
      <w:r w:rsidRPr="009C16F6">
        <w:rPr>
          <w:rFonts w:ascii="Calibri" w:hAnsi="Calibri"/>
          <w:b/>
          <w:bCs/>
          <w:color w:val="000000"/>
        </w:rPr>
        <w:t>Září</w:t>
      </w:r>
      <w:r w:rsidR="0026761E">
        <w:rPr>
          <w:rFonts w:ascii="Calibri" w:hAnsi="Calibri"/>
          <w:b/>
          <w:bCs/>
          <w:color w:val="000000"/>
        </w:rPr>
        <w:t>:</w:t>
      </w:r>
      <w:r w:rsidRPr="009C16F6">
        <w:rPr>
          <w:rFonts w:ascii="Calibri" w:hAnsi="Calibri"/>
          <w:color w:val="000000"/>
        </w:rPr>
        <w:t xml:space="preserve"> </w:t>
      </w:r>
      <w:r w:rsidR="009C16F6" w:rsidRPr="009C16F6">
        <w:rPr>
          <w:rFonts w:ascii="Calibri" w:hAnsi="Calibri"/>
          <w:b/>
          <w:bCs/>
          <w:color w:val="000000"/>
        </w:rPr>
        <w:t>„Jdu poprvé do školky</w:t>
      </w:r>
      <w:r w:rsidRPr="009C16F6">
        <w:rPr>
          <w:rFonts w:ascii="Calibri" w:hAnsi="Calibri"/>
          <w:b/>
          <w:bCs/>
          <w:color w:val="000000"/>
        </w:rPr>
        <w:t xml:space="preserve">“ </w:t>
      </w:r>
      <w:r w:rsidRPr="009C16F6">
        <w:rPr>
          <w:rFonts w:ascii="Calibri" w:hAnsi="Calibri"/>
          <w:color w:val="000000"/>
        </w:rPr>
        <w:t xml:space="preserve">– </w:t>
      </w:r>
      <w:r w:rsidR="009C16F6" w:rsidRPr="009C16F6">
        <w:rPr>
          <w:rFonts w:ascii="Calibri" w:hAnsi="Calibri"/>
          <w:color w:val="000000"/>
        </w:rPr>
        <w:t>sociální komunikace, poznávání nového prostředí</w:t>
      </w:r>
      <w:r w:rsidR="009C16F6" w:rsidRPr="009C16F6">
        <w:rPr>
          <w:rFonts w:ascii="Calibri" w:hAnsi="Calibri"/>
          <w:color w:val="000000"/>
        </w:rPr>
        <w:br/>
        <w:t xml:space="preserve">a nových kamarádů, pravidla chování </w:t>
      </w:r>
      <w:r w:rsidRPr="009C16F6">
        <w:rPr>
          <w:rFonts w:ascii="Calibri" w:hAnsi="Calibri"/>
          <w:color w:val="000000"/>
        </w:rPr>
        <w:t>ve školce</w:t>
      </w:r>
    </w:p>
    <w:p w:rsidR="009C16F6" w:rsidRPr="009C16F6" w:rsidRDefault="0026761E" w:rsidP="00E40519">
      <w:pPr>
        <w:pStyle w:val="Odstavecseseznamem"/>
        <w:numPr>
          <w:ilvl w:val="0"/>
          <w:numId w:val="1"/>
        </w:numPr>
        <w:jc w:val="both"/>
      </w:pPr>
      <w:r>
        <w:rPr>
          <w:rFonts w:ascii="Calibri" w:hAnsi="Calibri"/>
          <w:b/>
          <w:bCs/>
          <w:color w:val="000000"/>
        </w:rPr>
        <w:t>Ř</w:t>
      </w:r>
      <w:r w:rsidR="00EE0D80" w:rsidRPr="009C16F6">
        <w:rPr>
          <w:rFonts w:ascii="Calibri" w:hAnsi="Calibri"/>
          <w:b/>
          <w:bCs/>
          <w:color w:val="000000"/>
        </w:rPr>
        <w:t>íjen</w:t>
      </w:r>
      <w:r>
        <w:rPr>
          <w:rFonts w:ascii="Calibri" w:hAnsi="Calibri"/>
          <w:b/>
          <w:bCs/>
          <w:color w:val="000000"/>
        </w:rPr>
        <w:t>:</w:t>
      </w:r>
      <w:r w:rsidR="00EE0D80" w:rsidRPr="009C16F6">
        <w:rPr>
          <w:rFonts w:ascii="Calibri" w:hAnsi="Calibri"/>
          <w:b/>
          <w:bCs/>
          <w:color w:val="000000"/>
        </w:rPr>
        <w:t xml:space="preserve"> </w:t>
      </w:r>
      <w:r w:rsidR="00EE0D80" w:rsidRPr="009C16F6">
        <w:rPr>
          <w:rFonts w:ascii="Calibri" w:hAnsi="Calibri"/>
          <w:color w:val="000000"/>
        </w:rPr>
        <w:t xml:space="preserve">bude věnován tématu </w:t>
      </w:r>
      <w:r w:rsidR="009C16F6">
        <w:rPr>
          <w:rFonts w:ascii="Calibri" w:hAnsi="Calibri"/>
          <w:b/>
          <w:bCs/>
          <w:color w:val="000000"/>
        </w:rPr>
        <w:t>„Podzim v přírodě</w:t>
      </w:r>
      <w:r w:rsidR="00EE0D80" w:rsidRPr="009C16F6">
        <w:rPr>
          <w:rFonts w:ascii="Calibri" w:hAnsi="Calibri"/>
          <w:b/>
          <w:bCs/>
          <w:color w:val="000000"/>
        </w:rPr>
        <w:t xml:space="preserve">“ </w:t>
      </w:r>
      <w:r w:rsidR="009C16F6">
        <w:rPr>
          <w:rFonts w:ascii="Calibri" w:hAnsi="Calibri"/>
          <w:color w:val="000000"/>
        </w:rPr>
        <w:t xml:space="preserve">– </w:t>
      </w:r>
      <w:r w:rsidR="00EE0D80" w:rsidRPr="009C16F6">
        <w:rPr>
          <w:rFonts w:ascii="Calibri" w:hAnsi="Calibri"/>
          <w:color w:val="000000"/>
        </w:rPr>
        <w:t>změny</w:t>
      </w:r>
      <w:r>
        <w:rPr>
          <w:rFonts w:ascii="Calibri" w:hAnsi="Calibri"/>
          <w:color w:val="000000"/>
        </w:rPr>
        <w:t xml:space="preserve"> </w:t>
      </w:r>
      <w:r w:rsidR="00EE0D80" w:rsidRPr="009C16F6">
        <w:rPr>
          <w:rFonts w:ascii="Calibri" w:hAnsi="Calibri"/>
          <w:color w:val="000000"/>
        </w:rPr>
        <w:t>ročního období</w:t>
      </w:r>
      <w:r w:rsidR="009C16F6">
        <w:rPr>
          <w:rFonts w:ascii="Calibri" w:hAnsi="Calibri"/>
          <w:color w:val="000000"/>
        </w:rPr>
        <w:t xml:space="preserve"> na přilehlé zahrádce</w:t>
      </w:r>
      <w:r w:rsidR="00EE0D80" w:rsidRPr="009C16F6">
        <w:rPr>
          <w:rFonts w:ascii="Calibri" w:hAnsi="Calibri"/>
          <w:color w:val="000000"/>
        </w:rPr>
        <w:t xml:space="preserve">, </w:t>
      </w:r>
      <w:r w:rsidR="009C16F6">
        <w:rPr>
          <w:rFonts w:ascii="Calibri" w:hAnsi="Calibri"/>
          <w:color w:val="000000"/>
        </w:rPr>
        <w:t xml:space="preserve">změny </w:t>
      </w:r>
      <w:r w:rsidR="00EE0D80" w:rsidRPr="009C16F6">
        <w:rPr>
          <w:rFonts w:ascii="Calibri" w:hAnsi="Calibri"/>
          <w:color w:val="000000"/>
        </w:rPr>
        <w:t>počasí, pozorováním změn v přírodě; výtvarných aktivitách budou používat přírodních</w:t>
      </w:r>
      <w:r w:rsidR="009C16F6">
        <w:rPr>
          <w:rFonts w:ascii="Calibri" w:hAnsi="Calibri"/>
          <w:color w:val="000000"/>
        </w:rPr>
        <w:t xml:space="preserve"> materiály</w:t>
      </w:r>
    </w:p>
    <w:p w:rsidR="00E40519" w:rsidRDefault="0026761E" w:rsidP="00B776D0">
      <w:pPr>
        <w:pStyle w:val="Odstavecseseznamem"/>
        <w:numPr>
          <w:ilvl w:val="0"/>
          <w:numId w:val="1"/>
        </w:numPr>
        <w:jc w:val="both"/>
        <w:rPr>
          <w:rFonts w:ascii="Calibri" w:hAnsi="Calibri"/>
          <w:color w:val="000000"/>
        </w:rPr>
      </w:pPr>
      <w:r>
        <w:rPr>
          <w:rFonts w:ascii="Calibri" w:hAnsi="Calibri"/>
          <w:b/>
          <w:bCs/>
          <w:color w:val="000000"/>
        </w:rPr>
        <w:t>L</w:t>
      </w:r>
      <w:r w:rsidR="009C16F6" w:rsidRPr="00E40519">
        <w:rPr>
          <w:rFonts w:ascii="Calibri" w:hAnsi="Calibri"/>
          <w:b/>
          <w:bCs/>
          <w:color w:val="000000"/>
        </w:rPr>
        <w:t>istopad</w:t>
      </w:r>
      <w:r>
        <w:rPr>
          <w:rFonts w:ascii="Calibri" w:hAnsi="Calibri"/>
          <w:b/>
          <w:bCs/>
          <w:color w:val="000000"/>
        </w:rPr>
        <w:t xml:space="preserve">: </w:t>
      </w:r>
      <w:r w:rsidR="00EE0D80" w:rsidRPr="00E40519">
        <w:rPr>
          <w:rFonts w:ascii="Calibri" w:hAnsi="Calibri"/>
          <w:b/>
          <w:bCs/>
          <w:color w:val="000000"/>
        </w:rPr>
        <w:t>„</w:t>
      </w:r>
      <w:r w:rsidR="00E40519" w:rsidRPr="00E40519">
        <w:rPr>
          <w:rFonts w:ascii="Calibri" w:hAnsi="Calibri"/>
          <w:b/>
          <w:bCs/>
          <w:color w:val="000000"/>
        </w:rPr>
        <w:t>Advent</w:t>
      </w:r>
      <w:r w:rsidR="00EE0D80" w:rsidRPr="00E40519">
        <w:rPr>
          <w:rFonts w:ascii="Calibri" w:hAnsi="Calibri"/>
          <w:b/>
          <w:bCs/>
          <w:color w:val="000000"/>
        </w:rPr>
        <w:t xml:space="preserve">“ </w:t>
      </w:r>
      <w:r w:rsidR="00EE0D80" w:rsidRPr="00E40519">
        <w:rPr>
          <w:rFonts w:ascii="Calibri" w:hAnsi="Calibri"/>
          <w:color w:val="000000"/>
        </w:rPr>
        <w:t xml:space="preserve">– </w:t>
      </w:r>
      <w:r w:rsidR="00DC6DE9" w:rsidRPr="00E40519">
        <w:rPr>
          <w:rFonts w:ascii="Calibri" w:hAnsi="Calibri"/>
          <w:color w:val="000000"/>
        </w:rPr>
        <w:t>čas čekání, adventní věnec</w:t>
      </w:r>
      <w:r w:rsidR="00E40519" w:rsidRPr="00E40519">
        <w:rPr>
          <w:rFonts w:ascii="Calibri" w:hAnsi="Calibri"/>
          <w:color w:val="000000"/>
        </w:rPr>
        <w:t>, adventní tradice</w:t>
      </w:r>
    </w:p>
    <w:p w:rsidR="00E40519" w:rsidRDefault="00E40519" w:rsidP="00E40519">
      <w:pPr>
        <w:pStyle w:val="Odstavecseseznamem"/>
        <w:numPr>
          <w:ilvl w:val="0"/>
          <w:numId w:val="1"/>
        </w:numPr>
        <w:jc w:val="both"/>
        <w:rPr>
          <w:rFonts w:ascii="Calibri" w:hAnsi="Calibri"/>
          <w:color w:val="000000"/>
        </w:rPr>
      </w:pPr>
      <w:r w:rsidRPr="00E40519">
        <w:rPr>
          <w:rFonts w:ascii="Calibri" w:hAnsi="Calibri"/>
          <w:b/>
          <w:bCs/>
          <w:color w:val="000000"/>
        </w:rPr>
        <w:t>Prosinec</w:t>
      </w:r>
      <w:r w:rsidR="0026761E">
        <w:rPr>
          <w:rFonts w:ascii="Calibri" w:hAnsi="Calibri"/>
          <w:b/>
          <w:bCs/>
          <w:color w:val="000000"/>
        </w:rPr>
        <w:t xml:space="preserve">: </w:t>
      </w:r>
      <w:r w:rsidRPr="00E40519">
        <w:rPr>
          <w:rFonts w:ascii="Calibri" w:hAnsi="Calibri"/>
          <w:b/>
          <w:bCs/>
          <w:color w:val="000000"/>
        </w:rPr>
        <w:t>Vánoce</w:t>
      </w:r>
      <w:r w:rsidR="00D41CF6">
        <w:rPr>
          <w:rFonts w:ascii="Calibri" w:hAnsi="Calibri"/>
          <w:b/>
          <w:bCs/>
          <w:color w:val="000000"/>
        </w:rPr>
        <w:t xml:space="preserve"> </w:t>
      </w:r>
      <w:r w:rsidRPr="00DC6DE9">
        <w:rPr>
          <w:rFonts w:ascii="Calibri" w:hAnsi="Calibri"/>
          <w:color w:val="000000"/>
        </w:rPr>
        <w:t>– Betlémský příběh, vánoční zvyky, výtvarná, hudební výchova bude směřovat k vánoční výzdobě. Besídka s návštěvou sv. Mikuláše</w:t>
      </w:r>
      <w:r>
        <w:rPr>
          <w:rFonts w:ascii="Calibri" w:hAnsi="Calibri"/>
          <w:color w:val="000000"/>
        </w:rPr>
        <w:t>.</w:t>
      </w:r>
    </w:p>
    <w:p w:rsidR="00460D54" w:rsidRPr="00460D54" w:rsidRDefault="00AD52A4" w:rsidP="00E40519">
      <w:pPr>
        <w:pStyle w:val="Odstavecseseznamem"/>
        <w:numPr>
          <w:ilvl w:val="0"/>
          <w:numId w:val="1"/>
        </w:numPr>
        <w:jc w:val="both"/>
      </w:pPr>
      <w:r>
        <w:rPr>
          <w:rFonts w:ascii="Calibri" w:hAnsi="Calibri"/>
          <w:b/>
          <w:bCs/>
          <w:color w:val="000000"/>
        </w:rPr>
        <w:t>L</w:t>
      </w:r>
      <w:r w:rsidR="00EE0D80" w:rsidRPr="00AD52A4">
        <w:rPr>
          <w:rFonts w:ascii="Calibri" w:hAnsi="Calibri"/>
          <w:b/>
          <w:bCs/>
          <w:color w:val="000000"/>
        </w:rPr>
        <w:t>ed</w:t>
      </w:r>
      <w:r>
        <w:rPr>
          <w:rFonts w:ascii="Calibri" w:hAnsi="Calibri"/>
          <w:b/>
          <w:bCs/>
          <w:color w:val="000000"/>
        </w:rPr>
        <w:t>en</w:t>
      </w:r>
      <w:r w:rsidR="0026761E">
        <w:rPr>
          <w:rFonts w:ascii="Calibri" w:hAnsi="Calibri"/>
          <w:b/>
          <w:bCs/>
          <w:color w:val="000000"/>
        </w:rPr>
        <w:t>:</w:t>
      </w:r>
      <w:r w:rsidR="00037E7B">
        <w:rPr>
          <w:rFonts w:ascii="Calibri" w:hAnsi="Calibri"/>
          <w:color w:val="000000"/>
        </w:rPr>
        <w:t xml:space="preserve"> Tři</w:t>
      </w:r>
      <w:r w:rsidR="00460D54">
        <w:rPr>
          <w:rFonts w:ascii="Calibri" w:hAnsi="Calibri"/>
          <w:color w:val="000000"/>
        </w:rPr>
        <w:t xml:space="preserve"> králové</w:t>
      </w:r>
      <w:r w:rsidR="00037E7B">
        <w:rPr>
          <w:rFonts w:ascii="Calibri" w:hAnsi="Calibri"/>
          <w:color w:val="000000"/>
        </w:rPr>
        <w:t>, aktivity v estetické výchově směřují k tomuto tématu, děti se mohou též účastnit charitní</w:t>
      </w:r>
      <w:r w:rsidR="00DC6DE9">
        <w:rPr>
          <w:rFonts w:ascii="Calibri" w:hAnsi="Calibri"/>
          <w:color w:val="000000"/>
        </w:rPr>
        <w:t xml:space="preserve"> Tříkrálové sbírky například Procházením s koledováním Tří králů po okolí.</w:t>
      </w:r>
    </w:p>
    <w:p w:rsidR="00460D54" w:rsidRPr="00460D54" w:rsidRDefault="00460D54" w:rsidP="00E40519">
      <w:pPr>
        <w:pStyle w:val="Odstavecseseznamem"/>
        <w:jc w:val="both"/>
        <w:rPr>
          <w:rFonts w:ascii="Calibri" w:hAnsi="Calibri"/>
          <w:b/>
          <w:bCs/>
          <w:color w:val="000000"/>
        </w:rPr>
      </w:pPr>
    </w:p>
    <w:p w:rsidR="00460D54" w:rsidRPr="00460D54" w:rsidRDefault="00460D54" w:rsidP="00AD52A4">
      <w:pPr>
        <w:pStyle w:val="Odstavecseseznamem"/>
        <w:numPr>
          <w:ilvl w:val="0"/>
          <w:numId w:val="1"/>
        </w:numPr>
      </w:pPr>
      <w:r>
        <w:rPr>
          <w:rFonts w:ascii="Calibri" w:hAnsi="Calibri"/>
          <w:b/>
          <w:bCs/>
          <w:color w:val="000000"/>
        </w:rPr>
        <w:t>Únor</w:t>
      </w:r>
      <w:r w:rsidR="0026761E">
        <w:rPr>
          <w:rFonts w:ascii="Calibri" w:hAnsi="Calibri"/>
          <w:b/>
          <w:bCs/>
          <w:color w:val="000000"/>
        </w:rPr>
        <w:t>:</w:t>
      </w:r>
      <w:r>
        <w:rPr>
          <w:rFonts w:ascii="Calibri" w:hAnsi="Calibri"/>
          <w:b/>
          <w:bCs/>
          <w:color w:val="000000"/>
        </w:rPr>
        <w:t xml:space="preserve"> </w:t>
      </w:r>
      <w:r w:rsidR="00AD52A4">
        <w:rPr>
          <w:rFonts w:ascii="Calibri" w:hAnsi="Calibri"/>
          <w:b/>
          <w:bCs/>
          <w:color w:val="000000"/>
        </w:rPr>
        <w:t>„Krásy zimy</w:t>
      </w:r>
      <w:r w:rsidR="00EE0D80" w:rsidRPr="00AD52A4">
        <w:rPr>
          <w:rFonts w:ascii="Calibri" w:hAnsi="Calibri"/>
          <w:b/>
          <w:bCs/>
          <w:color w:val="000000"/>
        </w:rPr>
        <w:t xml:space="preserve">“ </w:t>
      </w:r>
      <w:r w:rsidR="00EE0D80" w:rsidRPr="00AD52A4">
        <w:rPr>
          <w:rFonts w:ascii="Calibri" w:hAnsi="Calibri"/>
          <w:color w:val="000000"/>
        </w:rPr>
        <w:t xml:space="preserve">- </w:t>
      </w:r>
      <w:r w:rsidR="00DC6DE9">
        <w:rPr>
          <w:rFonts w:ascii="Calibri" w:hAnsi="Calibri"/>
          <w:color w:val="000000"/>
        </w:rPr>
        <w:t>zimní</w:t>
      </w:r>
      <w:r w:rsidR="00AD52A4">
        <w:rPr>
          <w:rFonts w:ascii="Calibri" w:hAnsi="Calibri"/>
          <w:color w:val="000000"/>
        </w:rPr>
        <w:t xml:space="preserve"> radovánky, výtvarné </w:t>
      </w:r>
      <w:r w:rsidR="00DC6DE9">
        <w:rPr>
          <w:rFonts w:ascii="Calibri" w:hAnsi="Calibri"/>
          <w:color w:val="000000"/>
        </w:rPr>
        <w:t xml:space="preserve">a pohybové </w:t>
      </w:r>
      <w:r w:rsidR="00AD52A4">
        <w:rPr>
          <w:rFonts w:ascii="Calibri" w:hAnsi="Calibri"/>
          <w:color w:val="000000"/>
        </w:rPr>
        <w:t>činnosti</w:t>
      </w:r>
      <w:r w:rsidR="00DC6DE9">
        <w:rPr>
          <w:rFonts w:ascii="Calibri" w:hAnsi="Calibri"/>
          <w:color w:val="000000"/>
        </w:rPr>
        <w:t xml:space="preserve"> se zaměřením na zimní témata; C</w:t>
      </w:r>
      <w:r w:rsidR="00AD52A4">
        <w:rPr>
          <w:rFonts w:ascii="Calibri" w:hAnsi="Calibri"/>
          <w:color w:val="000000"/>
        </w:rPr>
        <w:t xml:space="preserve">o dělají </w:t>
      </w:r>
      <w:r w:rsidR="00EE0D80" w:rsidRPr="00AD52A4">
        <w:rPr>
          <w:rFonts w:ascii="Calibri" w:hAnsi="Calibri"/>
          <w:color w:val="000000"/>
        </w:rPr>
        <w:t>zvířata</w:t>
      </w:r>
      <w:r w:rsidR="00AD52A4">
        <w:rPr>
          <w:rFonts w:ascii="Calibri" w:hAnsi="Calibri"/>
          <w:color w:val="000000"/>
        </w:rPr>
        <w:t xml:space="preserve"> v zimě – v lese i na zahrádce sv. Františka</w:t>
      </w:r>
    </w:p>
    <w:p w:rsidR="00460D54" w:rsidRPr="00DC6DE9" w:rsidRDefault="00460D54" w:rsidP="00460D54">
      <w:pPr>
        <w:pStyle w:val="Odstavecseseznamem"/>
        <w:rPr>
          <w:rFonts w:ascii="Calibri" w:hAnsi="Calibri"/>
          <w:b/>
          <w:color w:val="000000"/>
        </w:rPr>
      </w:pPr>
    </w:p>
    <w:p w:rsidR="00460D54" w:rsidRPr="00460D54" w:rsidRDefault="00460D54" w:rsidP="00140546">
      <w:pPr>
        <w:pStyle w:val="Odstavecseseznamem"/>
        <w:numPr>
          <w:ilvl w:val="0"/>
          <w:numId w:val="1"/>
        </w:numPr>
        <w:jc w:val="both"/>
      </w:pPr>
      <w:r w:rsidRPr="00DC6DE9">
        <w:rPr>
          <w:rFonts w:ascii="Calibri" w:hAnsi="Calibri"/>
          <w:b/>
          <w:color w:val="000000"/>
        </w:rPr>
        <w:t>Březen</w:t>
      </w:r>
      <w:r w:rsidR="0026761E">
        <w:rPr>
          <w:rFonts w:ascii="Calibri" w:hAnsi="Calibri"/>
          <w:color w:val="000000"/>
        </w:rPr>
        <w:t xml:space="preserve">: </w:t>
      </w:r>
      <w:r w:rsidR="00DC6DE9">
        <w:rPr>
          <w:rFonts w:ascii="Calibri" w:hAnsi="Calibri"/>
          <w:color w:val="000000"/>
        </w:rPr>
        <w:t>Příroda se probouzí. Chystáme se na velikonoce – Masopust.</w:t>
      </w:r>
    </w:p>
    <w:p w:rsidR="00460D54" w:rsidRPr="00460D54" w:rsidRDefault="00460D54" w:rsidP="00140546">
      <w:pPr>
        <w:pStyle w:val="Odstavecseseznamem"/>
        <w:jc w:val="both"/>
        <w:rPr>
          <w:rFonts w:ascii="Calibri" w:hAnsi="Calibri"/>
          <w:color w:val="000000"/>
        </w:rPr>
      </w:pPr>
    </w:p>
    <w:p w:rsidR="00460D54" w:rsidRPr="00460D54" w:rsidRDefault="00460D54" w:rsidP="00140546">
      <w:pPr>
        <w:pStyle w:val="Odstavecseseznamem"/>
        <w:numPr>
          <w:ilvl w:val="0"/>
          <w:numId w:val="1"/>
        </w:numPr>
        <w:jc w:val="both"/>
      </w:pPr>
      <w:r>
        <w:rPr>
          <w:rFonts w:ascii="Calibri" w:hAnsi="Calibri"/>
          <w:b/>
          <w:bCs/>
          <w:color w:val="000000"/>
        </w:rPr>
        <w:t>D</w:t>
      </w:r>
      <w:r w:rsidR="00EE0D80" w:rsidRPr="00AD52A4">
        <w:rPr>
          <w:rFonts w:ascii="Calibri" w:hAnsi="Calibri"/>
          <w:b/>
          <w:bCs/>
          <w:color w:val="000000"/>
        </w:rPr>
        <w:t>uben</w:t>
      </w:r>
      <w:r w:rsidR="0026761E">
        <w:rPr>
          <w:rFonts w:ascii="Calibri" w:hAnsi="Calibri"/>
          <w:b/>
          <w:bCs/>
          <w:color w:val="000000"/>
        </w:rPr>
        <w:t>:</w:t>
      </w:r>
      <w:r w:rsidR="00EE0D80" w:rsidRPr="00AD52A4">
        <w:rPr>
          <w:rFonts w:ascii="Calibri" w:hAnsi="Calibri"/>
          <w:b/>
          <w:bCs/>
          <w:color w:val="000000"/>
        </w:rPr>
        <w:t xml:space="preserve"> </w:t>
      </w:r>
      <w:r w:rsidR="00DC6DE9">
        <w:rPr>
          <w:rFonts w:ascii="Calibri" w:hAnsi="Calibri"/>
          <w:color w:val="000000"/>
        </w:rPr>
        <w:t>Velikonoce. Jaro na zahrádce – vlastní květinový a zeleninový záhonek/truhlík</w:t>
      </w:r>
      <w:r w:rsidR="0026761E">
        <w:rPr>
          <w:rFonts w:ascii="Calibri" w:hAnsi="Calibri"/>
          <w:color w:val="000000"/>
        </w:rPr>
        <w:t xml:space="preserve">, osetí </w:t>
      </w:r>
      <w:r w:rsidR="00140546">
        <w:rPr>
          <w:rFonts w:ascii="Calibri" w:hAnsi="Calibri"/>
          <w:color w:val="000000"/>
        </w:rPr>
        <w:br/>
      </w:r>
      <w:r w:rsidR="0026761E">
        <w:rPr>
          <w:rFonts w:ascii="Calibri" w:hAnsi="Calibri"/>
          <w:color w:val="000000"/>
        </w:rPr>
        <w:t>a osázení společně s dětmi</w:t>
      </w:r>
    </w:p>
    <w:p w:rsidR="00460D54" w:rsidRPr="00460D54" w:rsidRDefault="00460D54" w:rsidP="00140546">
      <w:pPr>
        <w:pStyle w:val="Odstavecseseznamem"/>
        <w:jc w:val="both"/>
        <w:rPr>
          <w:rFonts w:ascii="Calibri" w:hAnsi="Calibri"/>
          <w:color w:val="000000"/>
        </w:rPr>
      </w:pPr>
    </w:p>
    <w:p w:rsidR="00460D54" w:rsidRPr="00E40519" w:rsidRDefault="00460D54" w:rsidP="00140546">
      <w:pPr>
        <w:pStyle w:val="Odstavecseseznamem"/>
        <w:numPr>
          <w:ilvl w:val="0"/>
          <w:numId w:val="1"/>
        </w:numPr>
        <w:jc w:val="both"/>
      </w:pPr>
      <w:r>
        <w:rPr>
          <w:rFonts w:ascii="Calibri" w:hAnsi="Calibri"/>
          <w:b/>
          <w:bCs/>
          <w:color w:val="000000"/>
        </w:rPr>
        <w:t>K</w:t>
      </w:r>
      <w:r w:rsidR="00EE0D80" w:rsidRPr="00AD52A4">
        <w:rPr>
          <w:rFonts w:ascii="Calibri" w:hAnsi="Calibri"/>
          <w:b/>
          <w:bCs/>
          <w:color w:val="000000"/>
        </w:rPr>
        <w:t>věten</w:t>
      </w:r>
      <w:r w:rsidR="0026761E">
        <w:rPr>
          <w:rFonts w:ascii="Calibri" w:hAnsi="Calibri"/>
          <w:b/>
          <w:bCs/>
          <w:color w:val="000000"/>
        </w:rPr>
        <w:t>:</w:t>
      </w:r>
      <w:r w:rsidR="00EE0D80" w:rsidRPr="00AD52A4">
        <w:rPr>
          <w:rFonts w:ascii="Calibri" w:hAnsi="Calibri"/>
          <w:b/>
          <w:bCs/>
          <w:color w:val="000000"/>
        </w:rPr>
        <w:t xml:space="preserve"> </w:t>
      </w:r>
      <w:r w:rsidR="00EE0D80" w:rsidRPr="00AD52A4">
        <w:rPr>
          <w:rFonts w:ascii="Calibri" w:hAnsi="Calibri"/>
          <w:color w:val="000000"/>
        </w:rPr>
        <w:t xml:space="preserve">bude věnován tématu </w:t>
      </w:r>
      <w:r w:rsidR="00EE0D80" w:rsidRPr="00AD52A4">
        <w:rPr>
          <w:rFonts w:ascii="Calibri" w:hAnsi="Calibri"/>
          <w:b/>
          <w:bCs/>
          <w:color w:val="000000"/>
        </w:rPr>
        <w:t>„Moje rodina“</w:t>
      </w:r>
      <w:r w:rsidR="00DC6DE9">
        <w:rPr>
          <w:rFonts w:ascii="Calibri" w:hAnsi="Calibri"/>
          <w:color w:val="000000"/>
        </w:rPr>
        <w:t xml:space="preserve"> – Svá</w:t>
      </w:r>
      <w:r w:rsidR="007F1340">
        <w:rPr>
          <w:rFonts w:ascii="Calibri" w:hAnsi="Calibri"/>
          <w:color w:val="000000"/>
        </w:rPr>
        <w:t xml:space="preserve">tek matek, </w:t>
      </w:r>
      <w:r w:rsidR="00EE0D80" w:rsidRPr="00AD52A4">
        <w:rPr>
          <w:rFonts w:ascii="Calibri" w:hAnsi="Calibri"/>
          <w:color w:val="000000"/>
        </w:rPr>
        <w:t>a budou si povídat o zvířatech, resp. jejich mláďatech,</w:t>
      </w:r>
      <w:r w:rsidR="0026761E">
        <w:rPr>
          <w:rFonts w:ascii="Calibri" w:hAnsi="Calibri"/>
          <w:color w:val="000000"/>
        </w:rPr>
        <w:t xml:space="preserve"> vypěstujeme kytičku pro maminku na vlastním záhonku</w:t>
      </w:r>
    </w:p>
    <w:p w:rsidR="00E40519" w:rsidRDefault="00E40519" w:rsidP="00140546">
      <w:pPr>
        <w:pStyle w:val="Odstavecseseznamem"/>
        <w:jc w:val="both"/>
      </w:pPr>
    </w:p>
    <w:p w:rsidR="00460D54" w:rsidRPr="00E40519" w:rsidRDefault="0026761E" w:rsidP="00140546">
      <w:pPr>
        <w:pStyle w:val="Odstavecseseznamem"/>
        <w:numPr>
          <w:ilvl w:val="0"/>
          <w:numId w:val="1"/>
        </w:numPr>
        <w:jc w:val="both"/>
      </w:pPr>
      <w:r>
        <w:rPr>
          <w:b/>
        </w:rPr>
        <w:t xml:space="preserve">Červen: </w:t>
      </w:r>
      <w:r w:rsidR="00EE0D80" w:rsidRPr="00E40519">
        <w:rPr>
          <w:rFonts w:ascii="Calibri" w:hAnsi="Calibri"/>
          <w:b/>
          <w:bCs/>
          <w:color w:val="000000"/>
        </w:rPr>
        <w:t xml:space="preserve">„Co už umím“ </w:t>
      </w:r>
      <w:r w:rsidR="00EE0D80" w:rsidRPr="00E40519">
        <w:rPr>
          <w:rFonts w:ascii="Calibri" w:hAnsi="Calibri"/>
          <w:color w:val="000000"/>
        </w:rPr>
        <w:t>– děti budou rekapitu</w:t>
      </w:r>
      <w:r w:rsidR="00140546">
        <w:rPr>
          <w:rFonts w:ascii="Calibri" w:hAnsi="Calibri"/>
          <w:color w:val="000000"/>
        </w:rPr>
        <w:t xml:space="preserve">lovat vše, co se za celý školní </w:t>
      </w:r>
      <w:r w:rsidR="00EE0D80" w:rsidRPr="00E40519">
        <w:rPr>
          <w:rFonts w:ascii="Calibri" w:hAnsi="Calibri"/>
          <w:color w:val="000000"/>
        </w:rPr>
        <w:t>rok naučily, dozvěděly, nezapom</w:t>
      </w:r>
      <w:r>
        <w:rPr>
          <w:rFonts w:ascii="Calibri" w:hAnsi="Calibri"/>
          <w:color w:val="000000"/>
        </w:rPr>
        <w:t xml:space="preserve">enou se věnovat ani povídání </w:t>
      </w:r>
      <w:r w:rsidR="00140546">
        <w:rPr>
          <w:rFonts w:ascii="Calibri" w:hAnsi="Calibri"/>
          <w:color w:val="000000"/>
        </w:rPr>
        <w:t>o létě a o prázdninách</w:t>
      </w:r>
    </w:p>
    <w:p w:rsidR="00E40519" w:rsidRDefault="00E40519" w:rsidP="00140546">
      <w:pPr>
        <w:pStyle w:val="Odstavecseseznamem"/>
        <w:jc w:val="both"/>
      </w:pPr>
    </w:p>
    <w:p w:rsidR="00460D54" w:rsidRDefault="00460D54" w:rsidP="00140546">
      <w:pPr>
        <w:pStyle w:val="Odstavecseseznamem"/>
        <w:numPr>
          <w:ilvl w:val="0"/>
          <w:numId w:val="1"/>
        </w:numPr>
        <w:jc w:val="both"/>
      </w:pPr>
      <w:r w:rsidRPr="00E40519">
        <w:rPr>
          <w:b/>
        </w:rPr>
        <w:t>Červenec, srpen</w:t>
      </w:r>
      <w:r w:rsidR="0026761E">
        <w:t xml:space="preserve"> – te</w:t>
      </w:r>
      <w:r>
        <w:t>matické t</w:t>
      </w:r>
      <w:r w:rsidR="00E40519">
        <w:t>ýdny (</w:t>
      </w:r>
      <w:r w:rsidR="00FB5C13">
        <w:t>podobně jako příměstské tábory</w:t>
      </w:r>
      <w:r w:rsidR="00E40519">
        <w:t xml:space="preserve"> – týden </w:t>
      </w:r>
      <w:r w:rsidR="0026761E">
        <w:t xml:space="preserve">Večerníčkový, týden Macha a </w:t>
      </w:r>
      <w:proofErr w:type="spellStart"/>
      <w:r w:rsidR="0026761E">
        <w:t>Šebebestové</w:t>
      </w:r>
      <w:proofErr w:type="spellEnd"/>
      <w:r w:rsidR="0026761E">
        <w:t xml:space="preserve">, </w:t>
      </w:r>
      <w:r w:rsidR="00D41CF6">
        <w:t>apod. dle</w:t>
      </w:r>
      <w:r w:rsidR="0026761E">
        <w:t xml:space="preserve"> aktuálního</w:t>
      </w:r>
      <w:r w:rsidR="00D41CF6">
        <w:t xml:space="preserve"> programu)</w:t>
      </w:r>
    </w:p>
    <w:p w:rsidR="00FB5C13" w:rsidRDefault="00FB5C13" w:rsidP="00FB5C13">
      <w:pPr>
        <w:pStyle w:val="Odstavecseseznamem"/>
      </w:pPr>
    </w:p>
    <w:p w:rsidR="00140546" w:rsidRDefault="00140546" w:rsidP="00FB5C13">
      <w:pPr>
        <w:pStyle w:val="Odstavecseseznamem"/>
      </w:pPr>
    </w:p>
    <w:p w:rsidR="00037E7B" w:rsidRPr="00037E7B" w:rsidRDefault="000A01F2" w:rsidP="00037E7B">
      <w:pPr>
        <w:jc w:val="right"/>
        <w:rPr>
          <w:rFonts w:ascii="Calibri" w:hAnsi="Calibri"/>
          <w:b/>
          <w:bCs/>
          <w:i/>
          <w:color w:val="000000"/>
        </w:rPr>
      </w:pPr>
      <w:r>
        <w:rPr>
          <w:rFonts w:ascii="Calibri" w:hAnsi="Calibri"/>
          <w:b/>
          <w:bCs/>
          <w:i/>
          <w:color w:val="000000"/>
        </w:rPr>
        <w:t>„</w:t>
      </w:r>
      <w:r w:rsidR="00037E7B" w:rsidRPr="00037E7B">
        <w:rPr>
          <w:rFonts w:ascii="Calibri" w:hAnsi="Calibri"/>
          <w:b/>
          <w:bCs/>
          <w:i/>
          <w:color w:val="000000"/>
        </w:rPr>
        <w:t xml:space="preserve">Děti jsou dar!“ H. M. </w:t>
      </w:r>
      <w:proofErr w:type="spellStart"/>
      <w:r w:rsidR="00037E7B" w:rsidRPr="00037E7B">
        <w:rPr>
          <w:rFonts w:ascii="Calibri" w:hAnsi="Calibri"/>
          <w:b/>
          <w:bCs/>
          <w:i/>
          <w:color w:val="000000"/>
        </w:rPr>
        <w:t>Nouwen</w:t>
      </w:r>
      <w:proofErr w:type="spellEnd"/>
    </w:p>
    <w:p w:rsidR="00FB5C13" w:rsidRPr="00037E7B" w:rsidRDefault="00FB5C13" w:rsidP="00037E7B">
      <w:pPr>
        <w:pStyle w:val="Odstavecseseznamem"/>
        <w:jc w:val="right"/>
        <w:rPr>
          <w:i/>
        </w:rPr>
      </w:pPr>
      <w:r w:rsidRPr="00037E7B">
        <w:rPr>
          <w:i/>
        </w:rPr>
        <w:t xml:space="preserve"> Děti jsou dar od Boha. Byly nám dány, abychom jim poskytli jistotu a místo plné lásky, aby vyrůstali ve vnitřní i vnější svobodě. Jsou jako cizinci, kteří žádají pohostinnost, chtějí se stát dobrými přáteli, a potom zase odejít a pokračovat ve svém putování. Přinášejí velkou radost a velký smutek právě proto, že jsou dary. A dobrý dar, jak říká přísloví, se dává dvakrát. Dar, který dostaneme, musíme zase předat. Když naše dítě odchází na studia, hledat si práci, vdát se, oženit se, připojit se ke komunitě nebo se jednoduše chce stát nezávislým, radost a smutek se navzájem dotknou. Protože právě tehdy hluboce pocítíme, že „naše“ dítě není skutečně „naše“, ale že je nám dáno, aby se stalo skutečným darem pro ostatní.</w:t>
      </w:r>
    </w:p>
    <w:sectPr w:rsidR="00FB5C13" w:rsidRPr="00037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amViewer10Host">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480C"/>
    <w:multiLevelType w:val="hybridMultilevel"/>
    <w:tmpl w:val="DEAE7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DA20E3"/>
    <w:multiLevelType w:val="hybridMultilevel"/>
    <w:tmpl w:val="69229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5331D9A"/>
    <w:multiLevelType w:val="hybridMultilevel"/>
    <w:tmpl w:val="A12A62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80"/>
    <w:rsid w:val="00037E7B"/>
    <w:rsid w:val="000A01F2"/>
    <w:rsid w:val="00140546"/>
    <w:rsid w:val="0026761E"/>
    <w:rsid w:val="00291AA3"/>
    <w:rsid w:val="00310911"/>
    <w:rsid w:val="00344E63"/>
    <w:rsid w:val="00460D54"/>
    <w:rsid w:val="004A72F3"/>
    <w:rsid w:val="005548E7"/>
    <w:rsid w:val="005D677A"/>
    <w:rsid w:val="0063001D"/>
    <w:rsid w:val="007F1340"/>
    <w:rsid w:val="00807F49"/>
    <w:rsid w:val="009358D8"/>
    <w:rsid w:val="009C16F6"/>
    <w:rsid w:val="009E614F"/>
    <w:rsid w:val="00A97231"/>
    <w:rsid w:val="00AD3E61"/>
    <w:rsid w:val="00AD52A4"/>
    <w:rsid w:val="00BC355B"/>
    <w:rsid w:val="00CD4B04"/>
    <w:rsid w:val="00D41CF6"/>
    <w:rsid w:val="00DC6DE9"/>
    <w:rsid w:val="00E40519"/>
    <w:rsid w:val="00EE0D80"/>
    <w:rsid w:val="00FB5C13"/>
    <w:rsid w:val="00FF1605"/>
    <w:rsid w:val="00FF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B5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C16F6"/>
    <w:rPr>
      <w:sz w:val="16"/>
      <w:szCs w:val="16"/>
    </w:rPr>
  </w:style>
  <w:style w:type="paragraph" w:styleId="Textkomente">
    <w:name w:val="annotation text"/>
    <w:basedOn w:val="Normln"/>
    <w:link w:val="TextkomenteChar"/>
    <w:uiPriority w:val="99"/>
    <w:semiHidden/>
    <w:unhideWhenUsed/>
    <w:rsid w:val="009C16F6"/>
    <w:pPr>
      <w:spacing w:line="240" w:lineRule="auto"/>
    </w:pPr>
    <w:rPr>
      <w:sz w:val="20"/>
      <w:szCs w:val="20"/>
    </w:rPr>
  </w:style>
  <w:style w:type="character" w:customStyle="1" w:styleId="TextkomenteChar">
    <w:name w:val="Text komentáře Char"/>
    <w:basedOn w:val="Standardnpsmoodstavce"/>
    <w:link w:val="Textkomente"/>
    <w:uiPriority w:val="99"/>
    <w:semiHidden/>
    <w:rsid w:val="009C16F6"/>
    <w:rPr>
      <w:sz w:val="20"/>
      <w:szCs w:val="20"/>
    </w:rPr>
  </w:style>
  <w:style w:type="paragraph" w:styleId="Pedmtkomente">
    <w:name w:val="annotation subject"/>
    <w:basedOn w:val="Textkomente"/>
    <w:next w:val="Textkomente"/>
    <w:link w:val="PedmtkomenteChar"/>
    <w:uiPriority w:val="99"/>
    <w:semiHidden/>
    <w:unhideWhenUsed/>
    <w:rsid w:val="009C16F6"/>
    <w:rPr>
      <w:b/>
      <w:bCs/>
    </w:rPr>
  </w:style>
  <w:style w:type="character" w:customStyle="1" w:styleId="PedmtkomenteChar">
    <w:name w:val="Předmět komentáře Char"/>
    <w:basedOn w:val="TextkomenteChar"/>
    <w:link w:val="Pedmtkomente"/>
    <w:uiPriority w:val="99"/>
    <w:semiHidden/>
    <w:rsid w:val="009C16F6"/>
    <w:rPr>
      <w:b/>
      <w:bCs/>
      <w:sz w:val="20"/>
      <w:szCs w:val="20"/>
    </w:rPr>
  </w:style>
  <w:style w:type="paragraph" w:styleId="Textbubliny">
    <w:name w:val="Balloon Text"/>
    <w:basedOn w:val="Normln"/>
    <w:link w:val="TextbublinyChar"/>
    <w:uiPriority w:val="99"/>
    <w:semiHidden/>
    <w:unhideWhenUsed/>
    <w:rsid w:val="009C16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16F6"/>
    <w:rPr>
      <w:rFonts w:ascii="Segoe UI" w:hAnsi="Segoe UI" w:cs="Segoe UI"/>
      <w:sz w:val="18"/>
      <w:szCs w:val="18"/>
    </w:rPr>
  </w:style>
  <w:style w:type="paragraph" w:styleId="Odstavecseseznamem">
    <w:name w:val="List Paragraph"/>
    <w:basedOn w:val="Normln"/>
    <w:uiPriority w:val="34"/>
    <w:qFormat/>
    <w:rsid w:val="009C16F6"/>
    <w:pPr>
      <w:ind w:left="720"/>
      <w:contextualSpacing/>
    </w:pPr>
  </w:style>
  <w:style w:type="character" w:customStyle="1" w:styleId="Nadpis1Char">
    <w:name w:val="Nadpis 1 Char"/>
    <w:basedOn w:val="Standardnpsmoodstavce"/>
    <w:link w:val="Nadpis1"/>
    <w:uiPriority w:val="9"/>
    <w:rsid w:val="00FB5C13"/>
    <w:rPr>
      <w:rFonts w:ascii="Times New Roman" w:eastAsia="Times New Roman" w:hAnsi="Times New Roman" w:cs="Times New Roman"/>
      <w:b/>
      <w:bCs/>
      <w:kern w:val="36"/>
      <w:sz w:val="48"/>
      <w:szCs w:val="4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FB5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9C16F6"/>
    <w:rPr>
      <w:sz w:val="16"/>
      <w:szCs w:val="16"/>
    </w:rPr>
  </w:style>
  <w:style w:type="paragraph" w:styleId="Textkomente">
    <w:name w:val="annotation text"/>
    <w:basedOn w:val="Normln"/>
    <w:link w:val="TextkomenteChar"/>
    <w:uiPriority w:val="99"/>
    <w:semiHidden/>
    <w:unhideWhenUsed/>
    <w:rsid w:val="009C16F6"/>
    <w:pPr>
      <w:spacing w:line="240" w:lineRule="auto"/>
    </w:pPr>
    <w:rPr>
      <w:sz w:val="20"/>
      <w:szCs w:val="20"/>
    </w:rPr>
  </w:style>
  <w:style w:type="character" w:customStyle="1" w:styleId="TextkomenteChar">
    <w:name w:val="Text komentáře Char"/>
    <w:basedOn w:val="Standardnpsmoodstavce"/>
    <w:link w:val="Textkomente"/>
    <w:uiPriority w:val="99"/>
    <w:semiHidden/>
    <w:rsid w:val="009C16F6"/>
    <w:rPr>
      <w:sz w:val="20"/>
      <w:szCs w:val="20"/>
    </w:rPr>
  </w:style>
  <w:style w:type="paragraph" w:styleId="Pedmtkomente">
    <w:name w:val="annotation subject"/>
    <w:basedOn w:val="Textkomente"/>
    <w:next w:val="Textkomente"/>
    <w:link w:val="PedmtkomenteChar"/>
    <w:uiPriority w:val="99"/>
    <w:semiHidden/>
    <w:unhideWhenUsed/>
    <w:rsid w:val="009C16F6"/>
    <w:rPr>
      <w:b/>
      <w:bCs/>
    </w:rPr>
  </w:style>
  <w:style w:type="character" w:customStyle="1" w:styleId="PedmtkomenteChar">
    <w:name w:val="Předmět komentáře Char"/>
    <w:basedOn w:val="TextkomenteChar"/>
    <w:link w:val="Pedmtkomente"/>
    <w:uiPriority w:val="99"/>
    <w:semiHidden/>
    <w:rsid w:val="009C16F6"/>
    <w:rPr>
      <w:b/>
      <w:bCs/>
      <w:sz w:val="20"/>
      <w:szCs w:val="20"/>
    </w:rPr>
  </w:style>
  <w:style w:type="paragraph" w:styleId="Textbubliny">
    <w:name w:val="Balloon Text"/>
    <w:basedOn w:val="Normln"/>
    <w:link w:val="TextbublinyChar"/>
    <w:uiPriority w:val="99"/>
    <w:semiHidden/>
    <w:unhideWhenUsed/>
    <w:rsid w:val="009C16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16F6"/>
    <w:rPr>
      <w:rFonts w:ascii="Segoe UI" w:hAnsi="Segoe UI" w:cs="Segoe UI"/>
      <w:sz w:val="18"/>
      <w:szCs w:val="18"/>
    </w:rPr>
  </w:style>
  <w:style w:type="paragraph" w:styleId="Odstavecseseznamem">
    <w:name w:val="List Paragraph"/>
    <w:basedOn w:val="Normln"/>
    <w:uiPriority w:val="34"/>
    <w:qFormat/>
    <w:rsid w:val="009C16F6"/>
    <w:pPr>
      <w:ind w:left="720"/>
      <w:contextualSpacing/>
    </w:pPr>
  </w:style>
  <w:style w:type="character" w:customStyle="1" w:styleId="Nadpis1Char">
    <w:name w:val="Nadpis 1 Char"/>
    <w:basedOn w:val="Standardnpsmoodstavce"/>
    <w:link w:val="Nadpis1"/>
    <w:uiPriority w:val="9"/>
    <w:rsid w:val="00FB5C13"/>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2997">
      <w:bodyDiv w:val="1"/>
      <w:marLeft w:val="0"/>
      <w:marRight w:val="0"/>
      <w:marTop w:val="0"/>
      <w:marBottom w:val="0"/>
      <w:divBdr>
        <w:top w:val="none" w:sz="0" w:space="0" w:color="auto"/>
        <w:left w:val="none" w:sz="0" w:space="0" w:color="auto"/>
        <w:bottom w:val="none" w:sz="0" w:space="0" w:color="auto"/>
        <w:right w:val="none" w:sz="0" w:space="0" w:color="auto"/>
      </w:divBdr>
      <w:divsChild>
        <w:div w:id="687222632">
          <w:marLeft w:val="0"/>
          <w:marRight w:val="0"/>
          <w:marTop w:val="0"/>
          <w:marBottom w:val="0"/>
          <w:divBdr>
            <w:top w:val="none" w:sz="0" w:space="0" w:color="auto"/>
            <w:left w:val="none" w:sz="0" w:space="0" w:color="auto"/>
            <w:bottom w:val="none" w:sz="0" w:space="0" w:color="auto"/>
            <w:right w:val="none" w:sz="0" w:space="0" w:color="auto"/>
          </w:divBdr>
        </w:div>
        <w:div w:id="740298754">
          <w:marLeft w:val="0"/>
          <w:marRight w:val="0"/>
          <w:marTop w:val="0"/>
          <w:marBottom w:val="0"/>
          <w:divBdr>
            <w:top w:val="none" w:sz="0" w:space="0" w:color="auto"/>
            <w:left w:val="none" w:sz="0" w:space="0" w:color="auto"/>
            <w:bottom w:val="none" w:sz="0" w:space="0" w:color="auto"/>
            <w:right w:val="none" w:sz="0" w:space="0" w:color="auto"/>
          </w:divBdr>
        </w:div>
        <w:div w:id="783814116">
          <w:marLeft w:val="0"/>
          <w:marRight w:val="0"/>
          <w:marTop w:val="0"/>
          <w:marBottom w:val="0"/>
          <w:divBdr>
            <w:top w:val="none" w:sz="0" w:space="0" w:color="auto"/>
            <w:left w:val="none" w:sz="0" w:space="0" w:color="auto"/>
            <w:bottom w:val="none" w:sz="0" w:space="0" w:color="auto"/>
            <w:right w:val="none" w:sz="0" w:space="0" w:color="auto"/>
          </w:divBdr>
        </w:div>
        <w:div w:id="1601983408">
          <w:marLeft w:val="0"/>
          <w:marRight w:val="0"/>
          <w:marTop w:val="0"/>
          <w:marBottom w:val="0"/>
          <w:divBdr>
            <w:top w:val="none" w:sz="0" w:space="0" w:color="auto"/>
            <w:left w:val="none" w:sz="0" w:space="0" w:color="auto"/>
            <w:bottom w:val="none" w:sz="0" w:space="0" w:color="auto"/>
            <w:right w:val="none" w:sz="0" w:space="0" w:color="auto"/>
          </w:divBdr>
        </w:div>
        <w:div w:id="953681285">
          <w:marLeft w:val="0"/>
          <w:marRight w:val="0"/>
          <w:marTop w:val="0"/>
          <w:marBottom w:val="0"/>
          <w:divBdr>
            <w:top w:val="none" w:sz="0" w:space="0" w:color="auto"/>
            <w:left w:val="none" w:sz="0" w:space="0" w:color="auto"/>
            <w:bottom w:val="none" w:sz="0" w:space="0" w:color="auto"/>
            <w:right w:val="none" w:sz="0" w:space="0" w:color="auto"/>
          </w:divBdr>
        </w:div>
        <w:div w:id="1419400803">
          <w:marLeft w:val="0"/>
          <w:marRight w:val="0"/>
          <w:marTop w:val="0"/>
          <w:marBottom w:val="0"/>
          <w:divBdr>
            <w:top w:val="none" w:sz="0" w:space="0" w:color="auto"/>
            <w:left w:val="none" w:sz="0" w:space="0" w:color="auto"/>
            <w:bottom w:val="none" w:sz="0" w:space="0" w:color="auto"/>
            <w:right w:val="none" w:sz="0" w:space="0" w:color="auto"/>
          </w:divBdr>
        </w:div>
        <w:div w:id="605159866">
          <w:marLeft w:val="0"/>
          <w:marRight w:val="0"/>
          <w:marTop w:val="0"/>
          <w:marBottom w:val="0"/>
          <w:divBdr>
            <w:top w:val="none" w:sz="0" w:space="0" w:color="auto"/>
            <w:left w:val="none" w:sz="0" w:space="0" w:color="auto"/>
            <w:bottom w:val="none" w:sz="0" w:space="0" w:color="auto"/>
            <w:right w:val="none" w:sz="0" w:space="0" w:color="auto"/>
          </w:divBdr>
        </w:div>
        <w:div w:id="1007249958">
          <w:marLeft w:val="0"/>
          <w:marRight w:val="0"/>
          <w:marTop w:val="0"/>
          <w:marBottom w:val="0"/>
          <w:divBdr>
            <w:top w:val="none" w:sz="0" w:space="0" w:color="auto"/>
            <w:left w:val="none" w:sz="0" w:space="0" w:color="auto"/>
            <w:bottom w:val="none" w:sz="0" w:space="0" w:color="auto"/>
            <w:right w:val="none" w:sz="0" w:space="0" w:color="auto"/>
          </w:divBdr>
        </w:div>
        <w:div w:id="1538465857">
          <w:marLeft w:val="0"/>
          <w:marRight w:val="0"/>
          <w:marTop w:val="0"/>
          <w:marBottom w:val="0"/>
          <w:divBdr>
            <w:top w:val="none" w:sz="0" w:space="0" w:color="auto"/>
            <w:left w:val="none" w:sz="0" w:space="0" w:color="auto"/>
            <w:bottom w:val="none" w:sz="0" w:space="0" w:color="auto"/>
            <w:right w:val="none" w:sz="0" w:space="0" w:color="auto"/>
          </w:divBdr>
        </w:div>
        <w:div w:id="1997107564">
          <w:marLeft w:val="0"/>
          <w:marRight w:val="0"/>
          <w:marTop w:val="0"/>
          <w:marBottom w:val="0"/>
          <w:divBdr>
            <w:top w:val="none" w:sz="0" w:space="0" w:color="auto"/>
            <w:left w:val="none" w:sz="0" w:space="0" w:color="auto"/>
            <w:bottom w:val="none" w:sz="0" w:space="0" w:color="auto"/>
            <w:right w:val="none" w:sz="0" w:space="0" w:color="auto"/>
          </w:divBdr>
        </w:div>
        <w:div w:id="1547333789">
          <w:marLeft w:val="0"/>
          <w:marRight w:val="0"/>
          <w:marTop w:val="0"/>
          <w:marBottom w:val="0"/>
          <w:divBdr>
            <w:top w:val="none" w:sz="0" w:space="0" w:color="auto"/>
            <w:left w:val="none" w:sz="0" w:space="0" w:color="auto"/>
            <w:bottom w:val="none" w:sz="0" w:space="0" w:color="auto"/>
            <w:right w:val="none" w:sz="0" w:space="0" w:color="auto"/>
          </w:divBdr>
        </w:div>
        <w:div w:id="1497764285">
          <w:marLeft w:val="0"/>
          <w:marRight w:val="0"/>
          <w:marTop w:val="0"/>
          <w:marBottom w:val="0"/>
          <w:divBdr>
            <w:top w:val="none" w:sz="0" w:space="0" w:color="auto"/>
            <w:left w:val="none" w:sz="0" w:space="0" w:color="auto"/>
            <w:bottom w:val="none" w:sz="0" w:space="0" w:color="auto"/>
            <w:right w:val="none" w:sz="0" w:space="0" w:color="auto"/>
          </w:divBdr>
        </w:div>
        <w:div w:id="303855192">
          <w:marLeft w:val="0"/>
          <w:marRight w:val="0"/>
          <w:marTop w:val="0"/>
          <w:marBottom w:val="0"/>
          <w:divBdr>
            <w:top w:val="none" w:sz="0" w:space="0" w:color="auto"/>
            <w:left w:val="none" w:sz="0" w:space="0" w:color="auto"/>
            <w:bottom w:val="none" w:sz="0" w:space="0" w:color="auto"/>
            <w:right w:val="none" w:sz="0" w:space="0" w:color="auto"/>
          </w:divBdr>
        </w:div>
        <w:div w:id="674920040">
          <w:marLeft w:val="0"/>
          <w:marRight w:val="0"/>
          <w:marTop w:val="0"/>
          <w:marBottom w:val="0"/>
          <w:divBdr>
            <w:top w:val="none" w:sz="0" w:space="0" w:color="auto"/>
            <w:left w:val="none" w:sz="0" w:space="0" w:color="auto"/>
            <w:bottom w:val="none" w:sz="0" w:space="0" w:color="auto"/>
            <w:right w:val="none" w:sz="0" w:space="0" w:color="auto"/>
          </w:divBdr>
        </w:div>
        <w:div w:id="456265321">
          <w:marLeft w:val="0"/>
          <w:marRight w:val="0"/>
          <w:marTop w:val="0"/>
          <w:marBottom w:val="0"/>
          <w:divBdr>
            <w:top w:val="none" w:sz="0" w:space="0" w:color="auto"/>
            <w:left w:val="none" w:sz="0" w:space="0" w:color="auto"/>
            <w:bottom w:val="none" w:sz="0" w:space="0" w:color="auto"/>
            <w:right w:val="none" w:sz="0" w:space="0" w:color="auto"/>
          </w:divBdr>
        </w:div>
        <w:div w:id="1667712361">
          <w:marLeft w:val="0"/>
          <w:marRight w:val="0"/>
          <w:marTop w:val="0"/>
          <w:marBottom w:val="0"/>
          <w:divBdr>
            <w:top w:val="none" w:sz="0" w:space="0" w:color="auto"/>
            <w:left w:val="none" w:sz="0" w:space="0" w:color="auto"/>
            <w:bottom w:val="none" w:sz="0" w:space="0" w:color="auto"/>
            <w:right w:val="none" w:sz="0" w:space="0" w:color="auto"/>
          </w:divBdr>
        </w:div>
        <w:div w:id="1588074130">
          <w:marLeft w:val="0"/>
          <w:marRight w:val="0"/>
          <w:marTop w:val="0"/>
          <w:marBottom w:val="0"/>
          <w:divBdr>
            <w:top w:val="none" w:sz="0" w:space="0" w:color="auto"/>
            <w:left w:val="none" w:sz="0" w:space="0" w:color="auto"/>
            <w:bottom w:val="none" w:sz="0" w:space="0" w:color="auto"/>
            <w:right w:val="none" w:sz="0" w:space="0" w:color="auto"/>
          </w:divBdr>
        </w:div>
        <w:div w:id="1756632115">
          <w:marLeft w:val="0"/>
          <w:marRight w:val="0"/>
          <w:marTop w:val="0"/>
          <w:marBottom w:val="0"/>
          <w:divBdr>
            <w:top w:val="none" w:sz="0" w:space="0" w:color="auto"/>
            <w:left w:val="none" w:sz="0" w:space="0" w:color="auto"/>
            <w:bottom w:val="none" w:sz="0" w:space="0" w:color="auto"/>
            <w:right w:val="none" w:sz="0" w:space="0" w:color="auto"/>
          </w:divBdr>
        </w:div>
        <w:div w:id="146553305">
          <w:marLeft w:val="0"/>
          <w:marRight w:val="0"/>
          <w:marTop w:val="0"/>
          <w:marBottom w:val="0"/>
          <w:divBdr>
            <w:top w:val="none" w:sz="0" w:space="0" w:color="auto"/>
            <w:left w:val="none" w:sz="0" w:space="0" w:color="auto"/>
            <w:bottom w:val="none" w:sz="0" w:space="0" w:color="auto"/>
            <w:right w:val="none" w:sz="0" w:space="0" w:color="auto"/>
          </w:divBdr>
        </w:div>
        <w:div w:id="1553809294">
          <w:marLeft w:val="0"/>
          <w:marRight w:val="0"/>
          <w:marTop w:val="0"/>
          <w:marBottom w:val="0"/>
          <w:divBdr>
            <w:top w:val="none" w:sz="0" w:space="0" w:color="auto"/>
            <w:left w:val="none" w:sz="0" w:space="0" w:color="auto"/>
            <w:bottom w:val="none" w:sz="0" w:space="0" w:color="auto"/>
            <w:right w:val="none" w:sz="0" w:space="0" w:color="auto"/>
          </w:divBdr>
        </w:div>
        <w:div w:id="1018627033">
          <w:marLeft w:val="0"/>
          <w:marRight w:val="0"/>
          <w:marTop w:val="0"/>
          <w:marBottom w:val="0"/>
          <w:divBdr>
            <w:top w:val="none" w:sz="0" w:space="0" w:color="auto"/>
            <w:left w:val="none" w:sz="0" w:space="0" w:color="auto"/>
            <w:bottom w:val="none" w:sz="0" w:space="0" w:color="auto"/>
            <w:right w:val="none" w:sz="0" w:space="0" w:color="auto"/>
          </w:divBdr>
        </w:div>
      </w:divsChild>
    </w:div>
    <w:div w:id="1738898950">
      <w:bodyDiv w:val="1"/>
      <w:marLeft w:val="0"/>
      <w:marRight w:val="0"/>
      <w:marTop w:val="0"/>
      <w:marBottom w:val="0"/>
      <w:divBdr>
        <w:top w:val="none" w:sz="0" w:space="0" w:color="auto"/>
        <w:left w:val="none" w:sz="0" w:space="0" w:color="auto"/>
        <w:bottom w:val="none" w:sz="0" w:space="0" w:color="auto"/>
        <w:right w:val="none" w:sz="0" w:space="0" w:color="auto"/>
      </w:divBdr>
      <w:divsChild>
        <w:div w:id="1905868082">
          <w:marLeft w:val="0"/>
          <w:marRight w:val="0"/>
          <w:marTop w:val="0"/>
          <w:marBottom w:val="0"/>
          <w:divBdr>
            <w:top w:val="none" w:sz="0" w:space="0" w:color="auto"/>
            <w:left w:val="none" w:sz="0" w:space="0" w:color="auto"/>
            <w:bottom w:val="none" w:sz="0" w:space="0" w:color="auto"/>
            <w:right w:val="none" w:sz="0" w:space="0" w:color="auto"/>
          </w:divBdr>
        </w:div>
        <w:div w:id="1417049521">
          <w:marLeft w:val="0"/>
          <w:marRight w:val="0"/>
          <w:marTop w:val="0"/>
          <w:marBottom w:val="0"/>
          <w:divBdr>
            <w:top w:val="none" w:sz="0" w:space="0" w:color="auto"/>
            <w:left w:val="none" w:sz="0" w:space="0" w:color="auto"/>
            <w:bottom w:val="none" w:sz="0" w:space="0" w:color="auto"/>
            <w:right w:val="none" w:sz="0" w:space="0" w:color="auto"/>
          </w:divBdr>
        </w:div>
        <w:div w:id="1026293852">
          <w:marLeft w:val="0"/>
          <w:marRight w:val="0"/>
          <w:marTop w:val="0"/>
          <w:marBottom w:val="0"/>
          <w:divBdr>
            <w:top w:val="none" w:sz="0" w:space="0" w:color="auto"/>
            <w:left w:val="none" w:sz="0" w:space="0" w:color="auto"/>
            <w:bottom w:val="none" w:sz="0" w:space="0" w:color="auto"/>
            <w:right w:val="none" w:sz="0" w:space="0" w:color="auto"/>
          </w:divBdr>
        </w:div>
        <w:div w:id="1071083250">
          <w:marLeft w:val="0"/>
          <w:marRight w:val="0"/>
          <w:marTop w:val="0"/>
          <w:marBottom w:val="0"/>
          <w:divBdr>
            <w:top w:val="none" w:sz="0" w:space="0" w:color="auto"/>
            <w:left w:val="none" w:sz="0" w:space="0" w:color="auto"/>
            <w:bottom w:val="none" w:sz="0" w:space="0" w:color="auto"/>
            <w:right w:val="none" w:sz="0" w:space="0" w:color="auto"/>
          </w:divBdr>
        </w:div>
        <w:div w:id="1629361258">
          <w:marLeft w:val="0"/>
          <w:marRight w:val="0"/>
          <w:marTop w:val="0"/>
          <w:marBottom w:val="0"/>
          <w:divBdr>
            <w:top w:val="none" w:sz="0" w:space="0" w:color="auto"/>
            <w:left w:val="none" w:sz="0" w:space="0" w:color="auto"/>
            <w:bottom w:val="none" w:sz="0" w:space="0" w:color="auto"/>
            <w:right w:val="none" w:sz="0" w:space="0" w:color="auto"/>
          </w:divBdr>
        </w:div>
        <w:div w:id="1036615602">
          <w:marLeft w:val="0"/>
          <w:marRight w:val="0"/>
          <w:marTop w:val="0"/>
          <w:marBottom w:val="0"/>
          <w:divBdr>
            <w:top w:val="none" w:sz="0" w:space="0" w:color="auto"/>
            <w:left w:val="none" w:sz="0" w:space="0" w:color="auto"/>
            <w:bottom w:val="none" w:sz="0" w:space="0" w:color="auto"/>
            <w:right w:val="none" w:sz="0" w:space="0" w:color="auto"/>
          </w:divBdr>
        </w:div>
        <w:div w:id="132912447">
          <w:marLeft w:val="0"/>
          <w:marRight w:val="0"/>
          <w:marTop w:val="0"/>
          <w:marBottom w:val="0"/>
          <w:divBdr>
            <w:top w:val="none" w:sz="0" w:space="0" w:color="auto"/>
            <w:left w:val="none" w:sz="0" w:space="0" w:color="auto"/>
            <w:bottom w:val="none" w:sz="0" w:space="0" w:color="auto"/>
            <w:right w:val="none" w:sz="0" w:space="0" w:color="auto"/>
          </w:divBdr>
        </w:div>
        <w:div w:id="390539453">
          <w:marLeft w:val="0"/>
          <w:marRight w:val="0"/>
          <w:marTop w:val="0"/>
          <w:marBottom w:val="0"/>
          <w:divBdr>
            <w:top w:val="none" w:sz="0" w:space="0" w:color="auto"/>
            <w:left w:val="none" w:sz="0" w:space="0" w:color="auto"/>
            <w:bottom w:val="none" w:sz="0" w:space="0" w:color="auto"/>
            <w:right w:val="none" w:sz="0" w:space="0" w:color="auto"/>
          </w:divBdr>
        </w:div>
        <w:div w:id="2111049024">
          <w:marLeft w:val="0"/>
          <w:marRight w:val="0"/>
          <w:marTop w:val="0"/>
          <w:marBottom w:val="0"/>
          <w:divBdr>
            <w:top w:val="none" w:sz="0" w:space="0" w:color="auto"/>
            <w:left w:val="none" w:sz="0" w:space="0" w:color="auto"/>
            <w:bottom w:val="none" w:sz="0" w:space="0" w:color="auto"/>
            <w:right w:val="none" w:sz="0" w:space="0" w:color="auto"/>
          </w:divBdr>
        </w:div>
        <w:div w:id="1350985922">
          <w:marLeft w:val="0"/>
          <w:marRight w:val="0"/>
          <w:marTop w:val="0"/>
          <w:marBottom w:val="0"/>
          <w:divBdr>
            <w:top w:val="none" w:sz="0" w:space="0" w:color="auto"/>
            <w:left w:val="none" w:sz="0" w:space="0" w:color="auto"/>
            <w:bottom w:val="none" w:sz="0" w:space="0" w:color="auto"/>
            <w:right w:val="none" w:sz="0" w:space="0" w:color="auto"/>
          </w:divBdr>
        </w:div>
        <w:div w:id="123501373">
          <w:marLeft w:val="0"/>
          <w:marRight w:val="0"/>
          <w:marTop w:val="0"/>
          <w:marBottom w:val="0"/>
          <w:divBdr>
            <w:top w:val="none" w:sz="0" w:space="0" w:color="auto"/>
            <w:left w:val="none" w:sz="0" w:space="0" w:color="auto"/>
            <w:bottom w:val="none" w:sz="0" w:space="0" w:color="auto"/>
            <w:right w:val="none" w:sz="0" w:space="0" w:color="auto"/>
          </w:divBdr>
        </w:div>
        <w:div w:id="129439744">
          <w:marLeft w:val="0"/>
          <w:marRight w:val="0"/>
          <w:marTop w:val="0"/>
          <w:marBottom w:val="0"/>
          <w:divBdr>
            <w:top w:val="none" w:sz="0" w:space="0" w:color="auto"/>
            <w:left w:val="none" w:sz="0" w:space="0" w:color="auto"/>
            <w:bottom w:val="none" w:sz="0" w:space="0" w:color="auto"/>
            <w:right w:val="none" w:sz="0" w:space="0" w:color="auto"/>
          </w:divBdr>
        </w:div>
        <w:div w:id="1292713959">
          <w:marLeft w:val="0"/>
          <w:marRight w:val="0"/>
          <w:marTop w:val="0"/>
          <w:marBottom w:val="0"/>
          <w:divBdr>
            <w:top w:val="none" w:sz="0" w:space="0" w:color="auto"/>
            <w:left w:val="none" w:sz="0" w:space="0" w:color="auto"/>
            <w:bottom w:val="none" w:sz="0" w:space="0" w:color="auto"/>
            <w:right w:val="none" w:sz="0" w:space="0" w:color="auto"/>
          </w:divBdr>
        </w:div>
        <w:div w:id="338167092">
          <w:marLeft w:val="0"/>
          <w:marRight w:val="0"/>
          <w:marTop w:val="0"/>
          <w:marBottom w:val="0"/>
          <w:divBdr>
            <w:top w:val="none" w:sz="0" w:space="0" w:color="auto"/>
            <w:left w:val="none" w:sz="0" w:space="0" w:color="auto"/>
            <w:bottom w:val="none" w:sz="0" w:space="0" w:color="auto"/>
            <w:right w:val="none" w:sz="0" w:space="0" w:color="auto"/>
          </w:divBdr>
        </w:div>
        <w:div w:id="404303395">
          <w:marLeft w:val="0"/>
          <w:marRight w:val="0"/>
          <w:marTop w:val="0"/>
          <w:marBottom w:val="0"/>
          <w:divBdr>
            <w:top w:val="none" w:sz="0" w:space="0" w:color="auto"/>
            <w:left w:val="none" w:sz="0" w:space="0" w:color="auto"/>
            <w:bottom w:val="none" w:sz="0" w:space="0" w:color="auto"/>
            <w:right w:val="none" w:sz="0" w:space="0" w:color="auto"/>
          </w:divBdr>
        </w:div>
        <w:div w:id="223950418">
          <w:marLeft w:val="0"/>
          <w:marRight w:val="0"/>
          <w:marTop w:val="0"/>
          <w:marBottom w:val="0"/>
          <w:divBdr>
            <w:top w:val="none" w:sz="0" w:space="0" w:color="auto"/>
            <w:left w:val="none" w:sz="0" w:space="0" w:color="auto"/>
            <w:bottom w:val="none" w:sz="0" w:space="0" w:color="auto"/>
            <w:right w:val="none" w:sz="0" w:space="0" w:color="auto"/>
          </w:divBdr>
        </w:div>
        <w:div w:id="267660625">
          <w:marLeft w:val="0"/>
          <w:marRight w:val="0"/>
          <w:marTop w:val="0"/>
          <w:marBottom w:val="0"/>
          <w:divBdr>
            <w:top w:val="none" w:sz="0" w:space="0" w:color="auto"/>
            <w:left w:val="none" w:sz="0" w:space="0" w:color="auto"/>
            <w:bottom w:val="none" w:sz="0" w:space="0" w:color="auto"/>
            <w:right w:val="none" w:sz="0" w:space="0" w:color="auto"/>
          </w:divBdr>
        </w:div>
        <w:div w:id="16541728">
          <w:marLeft w:val="0"/>
          <w:marRight w:val="0"/>
          <w:marTop w:val="0"/>
          <w:marBottom w:val="0"/>
          <w:divBdr>
            <w:top w:val="none" w:sz="0" w:space="0" w:color="auto"/>
            <w:left w:val="none" w:sz="0" w:space="0" w:color="auto"/>
            <w:bottom w:val="none" w:sz="0" w:space="0" w:color="auto"/>
            <w:right w:val="none" w:sz="0" w:space="0" w:color="auto"/>
          </w:divBdr>
        </w:div>
        <w:div w:id="680278074">
          <w:marLeft w:val="0"/>
          <w:marRight w:val="0"/>
          <w:marTop w:val="0"/>
          <w:marBottom w:val="0"/>
          <w:divBdr>
            <w:top w:val="none" w:sz="0" w:space="0" w:color="auto"/>
            <w:left w:val="none" w:sz="0" w:space="0" w:color="auto"/>
            <w:bottom w:val="none" w:sz="0" w:space="0" w:color="auto"/>
            <w:right w:val="none" w:sz="0" w:space="0" w:color="auto"/>
          </w:divBdr>
        </w:div>
        <w:div w:id="403525474">
          <w:marLeft w:val="0"/>
          <w:marRight w:val="0"/>
          <w:marTop w:val="0"/>
          <w:marBottom w:val="0"/>
          <w:divBdr>
            <w:top w:val="none" w:sz="0" w:space="0" w:color="auto"/>
            <w:left w:val="none" w:sz="0" w:space="0" w:color="auto"/>
            <w:bottom w:val="none" w:sz="0" w:space="0" w:color="auto"/>
            <w:right w:val="none" w:sz="0" w:space="0" w:color="auto"/>
          </w:divBdr>
        </w:div>
        <w:div w:id="1951080740">
          <w:marLeft w:val="0"/>
          <w:marRight w:val="0"/>
          <w:marTop w:val="0"/>
          <w:marBottom w:val="0"/>
          <w:divBdr>
            <w:top w:val="none" w:sz="0" w:space="0" w:color="auto"/>
            <w:left w:val="none" w:sz="0" w:space="0" w:color="auto"/>
            <w:bottom w:val="none" w:sz="0" w:space="0" w:color="auto"/>
            <w:right w:val="none" w:sz="0" w:space="0" w:color="auto"/>
          </w:divBdr>
        </w:div>
      </w:divsChild>
    </w:div>
    <w:div w:id="21307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6042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Vašků</dc:creator>
  <cp:lastModifiedBy>Admin</cp:lastModifiedBy>
  <cp:revision>2</cp:revision>
  <dcterms:created xsi:type="dcterms:W3CDTF">2019-09-17T11:06:00Z</dcterms:created>
  <dcterms:modified xsi:type="dcterms:W3CDTF">2019-09-17T11:06:00Z</dcterms:modified>
</cp:coreProperties>
</file>