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67" w:rsidRDefault="00361567" w:rsidP="00361567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361567" w:rsidTr="00C07DEE">
        <w:trPr>
          <w:jc w:val="center"/>
        </w:trPr>
        <w:tc>
          <w:tcPr>
            <w:tcW w:w="2496" w:type="dxa"/>
          </w:tcPr>
          <w:p w:rsidR="00361567" w:rsidRDefault="00361567" w:rsidP="00C07DEE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3845842" wp14:editId="673ADAD4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361567" w:rsidRPr="00154925" w:rsidRDefault="00361567" w:rsidP="00C07DEE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361567" w:rsidRPr="00EF395C" w:rsidRDefault="00361567" w:rsidP="00C07DEE">
            <w:pPr>
              <w:jc w:val="center"/>
              <w:rPr>
                <w:rFonts w:ascii="Century Gothic" w:hAnsi="Century Gothic"/>
              </w:rPr>
            </w:pPr>
          </w:p>
          <w:p w:rsidR="00361567" w:rsidRPr="00EF395C" w:rsidRDefault="00361567" w:rsidP="00C07DEE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361567" w:rsidRPr="00EF395C" w:rsidRDefault="00361567" w:rsidP="00C07D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361567" w:rsidRPr="00EF395C" w:rsidRDefault="00361567" w:rsidP="00C07DEE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361567" w:rsidRDefault="00361567" w:rsidP="00C07DEE">
            <w:pPr>
              <w:jc w:val="center"/>
            </w:pPr>
          </w:p>
        </w:tc>
        <w:tc>
          <w:tcPr>
            <w:tcW w:w="1988" w:type="dxa"/>
          </w:tcPr>
          <w:p w:rsidR="00361567" w:rsidRDefault="00361567" w:rsidP="00C07DEE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57E9E4B6" wp14:editId="42F7F0F6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1567" w:rsidRDefault="00361567" w:rsidP="00361567">
      <w:pPr>
        <w:spacing w:line="360" w:lineRule="auto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PROGRAM  6. ČERVENCE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– 10. ČERVENCE</w:t>
      </w:r>
    </w:p>
    <w:p w:rsidR="00361567" w:rsidRPr="00C24741" w:rsidRDefault="00361567" w:rsidP="00361567">
      <w:pPr>
        <w:spacing w:line="36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361567" w:rsidRDefault="00361567" w:rsidP="0036156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pondělí  6. 7</w:t>
      </w:r>
      <w:r>
        <w:rPr>
          <w:rFonts w:ascii="Arial" w:hAnsi="Arial" w:cs="Arial"/>
          <w:sz w:val="28"/>
          <w:szCs w:val="28"/>
        </w:rPr>
        <w:t>.</w:t>
      </w:r>
      <w:r w:rsidRPr="00026B0D"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STÁTNÍ  SVÁTEK</w:t>
      </w:r>
      <w:proofErr w:type="gramEnd"/>
    </w:p>
    <w:p w:rsidR="00361567" w:rsidRPr="00026B0D" w:rsidRDefault="00361567" w:rsidP="00361567">
      <w:pPr>
        <w:spacing w:line="360" w:lineRule="auto"/>
        <w:rPr>
          <w:rFonts w:ascii="Arial" w:hAnsi="Arial" w:cs="Arial"/>
          <w:sz w:val="28"/>
          <w:szCs w:val="28"/>
        </w:rPr>
      </w:pPr>
    </w:p>
    <w:p w:rsidR="00361567" w:rsidRPr="00026B0D" w:rsidRDefault="00361567" w:rsidP="00361567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úterý  7.  7</w:t>
      </w:r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       • 10,00 h – cvičení na židlích</w:t>
      </w:r>
    </w:p>
    <w:p w:rsidR="00361567" w:rsidRPr="00026B0D" w:rsidRDefault="00361567" w:rsidP="00361567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10,30 h – </w:t>
      </w:r>
      <w:r>
        <w:rPr>
          <w:rFonts w:ascii="Arial" w:hAnsi="Arial" w:cs="Arial"/>
          <w:sz w:val="28"/>
          <w:szCs w:val="28"/>
        </w:rPr>
        <w:t>pečení</w:t>
      </w:r>
    </w:p>
    <w:p w:rsidR="00361567" w:rsidRPr="00026B0D" w:rsidRDefault="00361567" w:rsidP="00361567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361567" w:rsidRPr="00026B0D" w:rsidRDefault="00361567" w:rsidP="00361567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13,30 h – Bingo, společenské hry</w:t>
      </w:r>
    </w:p>
    <w:p w:rsidR="00361567" w:rsidRPr="00026B0D" w:rsidRDefault="00361567" w:rsidP="0036156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8. 7</w:t>
      </w:r>
      <w:r>
        <w:rPr>
          <w:rFonts w:ascii="Arial" w:hAnsi="Arial" w:cs="Arial"/>
          <w:b/>
          <w:sz w:val="28"/>
          <w:szCs w:val="28"/>
        </w:rPr>
        <w:t>.</w:t>
      </w:r>
      <w:r w:rsidRPr="00026B0D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361567" w:rsidRDefault="00361567" w:rsidP="00361567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• 10,30 h–Procvičování kognitivních funkcí (paměť, řeč, slovní </w:t>
      </w:r>
      <w:proofErr w:type="gramStart"/>
      <w:r>
        <w:rPr>
          <w:rFonts w:ascii="Arial" w:hAnsi="Arial" w:cs="Arial"/>
          <w:b/>
          <w:sz w:val="28"/>
          <w:szCs w:val="28"/>
        </w:rPr>
        <w:t>zásoba,  koncentrace</w:t>
      </w:r>
      <w:proofErr w:type="gramEnd"/>
      <w:r>
        <w:rPr>
          <w:rFonts w:ascii="Arial" w:hAnsi="Arial" w:cs="Arial"/>
          <w:b/>
          <w:sz w:val="28"/>
          <w:szCs w:val="28"/>
        </w:rPr>
        <w:t>…)</w:t>
      </w:r>
    </w:p>
    <w:p w:rsidR="00361567" w:rsidRPr="00D43A8C" w:rsidRDefault="00361567" w:rsidP="00361567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361567" w:rsidRDefault="00361567" w:rsidP="00361567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13,30 h –</w:t>
      </w:r>
      <w:r>
        <w:rPr>
          <w:rFonts w:ascii="Arial" w:hAnsi="Arial" w:cs="Arial"/>
          <w:sz w:val="28"/>
          <w:szCs w:val="28"/>
        </w:rPr>
        <w:t xml:space="preserve"> výroba glycerinových mýdel</w:t>
      </w:r>
    </w:p>
    <w:p w:rsidR="00361567" w:rsidRDefault="00361567" w:rsidP="00361567">
      <w:pPr>
        <w:spacing w:line="360" w:lineRule="auto"/>
        <w:rPr>
          <w:rFonts w:ascii="Arial" w:hAnsi="Arial" w:cs="Arial"/>
          <w:sz w:val="28"/>
          <w:szCs w:val="28"/>
        </w:rPr>
      </w:pPr>
    </w:p>
    <w:p w:rsidR="00361567" w:rsidRDefault="00361567" w:rsidP="0036156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9. 7</w:t>
      </w:r>
      <w:r>
        <w:rPr>
          <w:rFonts w:ascii="Arial" w:hAnsi="Arial" w:cs="Arial"/>
          <w:sz w:val="28"/>
          <w:szCs w:val="28"/>
        </w:rPr>
        <w:t>.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  </w:t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SANITÁRNÍ DEN</w:t>
      </w:r>
    </w:p>
    <w:p w:rsidR="00361567" w:rsidRPr="00026B0D" w:rsidRDefault="00361567" w:rsidP="00361567">
      <w:pPr>
        <w:spacing w:line="360" w:lineRule="auto"/>
        <w:rPr>
          <w:rFonts w:ascii="Arial" w:hAnsi="Arial" w:cs="Arial"/>
          <w:sz w:val="28"/>
          <w:szCs w:val="28"/>
        </w:rPr>
      </w:pPr>
    </w:p>
    <w:p w:rsidR="00361567" w:rsidRPr="00026B0D" w:rsidRDefault="00361567" w:rsidP="0036156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10. 7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Pr="00026B0D">
        <w:rPr>
          <w:rFonts w:ascii="Arial" w:hAnsi="Arial" w:cs="Arial"/>
          <w:b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 s míčky</w:t>
      </w:r>
    </w:p>
    <w:p w:rsidR="00361567" w:rsidRPr="00026B0D" w:rsidRDefault="00361567" w:rsidP="00361567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společenské hry</w:t>
      </w:r>
    </w:p>
    <w:p w:rsidR="00361567" w:rsidRPr="00026B0D" w:rsidRDefault="00361567" w:rsidP="00361567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361567" w:rsidRDefault="00361567" w:rsidP="00361567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• 14,0</w:t>
      </w:r>
      <w:r w:rsidRPr="00026B0D">
        <w:rPr>
          <w:rFonts w:ascii="Arial" w:hAnsi="Arial" w:cs="Arial"/>
          <w:b/>
          <w:sz w:val="28"/>
          <w:szCs w:val="28"/>
        </w:rPr>
        <w:t xml:space="preserve">0 h – </w:t>
      </w:r>
      <w:r>
        <w:rPr>
          <w:rFonts w:ascii="Arial" w:hAnsi="Arial" w:cs="Arial"/>
          <w:b/>
          <w:sz w:val="28"/>
          <w:szCs w:val="28"/>
        </w:rPr>
        <w:t>Kavárnička s prohlížením fotografií (povídání při kávě či čaji</w:t>
      </w:r>
      <w:proofErr w:type="gramStart"/>
      <w:r>
        <w:rPr>
          <w:rFonts w:ascii="Arial" w:hAnsi="Arial" w:cs="Arial"/>
          <w:b/>
          <w:sz w:val="28"/>
          <w:szCs w:val="28"/>
        </w:rPr>
        <w:t>…..)</w:t>
      </w:r>
      <w:proofErr w:type="gramEnd"/>
    </w:p>
    <w:p w:rsidR="007A118E" w:rsidRPr="00361567" w:rsidRDefault="00361567" w:rsidP="00361567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>Tučně zvýrazněné akce jsou u</w:t>
      </w:r>
      <w:r>
        <w:rPr>
          <w:rFonts w:ascii="Arial" w:hAnsi="Arial" w:cs="Arial"/>
          <w:b/>
          <w:sz w:val="28"/>
          <w:szCs w:val="28"/>
        </w:rPr>
        <w:t>rčeny i pro seniory z veřejnosti.</w:t>
      </w:r>
    </w:p>
    <w:sectPr w:rsidR="007A118E" w:rsidRPr="0036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67"/>
    <w:rsid w:val="00361567"/>
    <w:rsid w:val="007A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15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15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56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15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15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56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2015-07-03T12:12:00Z</dcterms:created>
  <dcterms:modified xsi:type="dcterms:W3CDTF">2015-07-03T12:21:00Z</dcterms:modified>
</cp:coreProperties>
</file>