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41" w:rsidRDefault="00C24741" w:rsidP="00C2474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C24741" w:rsidTr="00131145">
        <w:trPr>
          <w:jc w:val="center"/>
        </w:trPr>
        <w:tc>
          <w:tcPr>
            <w:tcW w:w="2496" w:type="dxa"/>
          </w:tcPr>
          <w:p w:rsidR="00C24741" w:rsidRDefault="00C24741" w:rsidP="0013114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430B8A2" wp14:editId="1C280894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C24741" w:rsidRPr="00154925" w:rsidRDefault="00C24741" w:rsidP="0013114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C24741" w:rsidRPr="00EF395C" w:rsidRDefault="00C24741" w:rsidP="00131145">
            <w:pPr>
              <w:jc w:val="center"/>
              <w:rPr>
                <w:rFonts w:ascii="Century Gothic" w:hAnsi="Century Gothic"/>
              </w:rPr>
            </w:pPr>
          </w:p>
          <w:p w:rsidR="00C24741" w:rsidRPr="00EF395C" w:rsidRDefault="00C24741" w:rsidP="0013114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C24741" w:rsidRPr="00EF395C" w:rsidRDefault="00C24741" w:rsidP="0013114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C24741" w:rsidRPr="00EF395C" w:rsidRDefault="00C24741" w:rsidP="0013114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C24741" w:rsidRDefault="00C24741" w:rsidP="00131145">
            <w:pPr>
              <w:jc w:val="center"/>
            </w:pPr>
          </w:p>
        </w:tc>
        <w:tc>
          <w:tcPr>
            <w:tcW w:w="1988" w:type="dxa"/>
          </w:tcPr>
          <w:p w:rsidR="00C24741" w:rsidRDefault="00C24741" w:rsidP="0013114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6DDD48E" wp14:editId="47302DAB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741" w:rsidRPr="00C24741" w:rsidRDefault="00C24741" w:rsidP="00C24741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C24741">
        <w:rPr>
          <w:rFonts w:ascii="Arial" w:hAnsi="Arial" w:cs="Arial"/>
          <w:b/>
          <w:sz w:val="32"/>
          <w:szCs w:val="32"/>
        </w:rPr>
        <w:t>PROGRAM  15</w:t>
      </w:r>
      <w:proofErr w:type="gramEnd"/>
      <w:r w:rsidRPr="00C24741">
        <w:rPr>
          <w:rFonts w:ascii="Arial" w:hAnsi="Arial" w:cs="Arial"/>
          <w:b/>
          <w:sz w:val="32"/>
          <w:szCs w:val="32"/>
        </w:rPr>
        <w:t>. ČERVNA – 19. ČERVNA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pondělí  </w:t>
      </w:r>
      <w:r>
        <w:rPr>
          <w:rFonts w:ascii="Arial" w:hAnsi="Arial" w:cs="Arial"/>
          <w:sz w:val="28"/>
          <w:szCs w:val="28"/>
        </w:rPr>
        <w:t>15</w:t>
      </w:r>
      <w:proofErr w:type="gramEnd"/>
      <w:r>
        <w:rPr>
          <w:rFonts w:ascii="Arial" w:hAnsi="Arial" w:cs="Arial"/>
          <w:sz w:val="28"/>
          <w:szCs w:val="28"/>
        </w:rPr>
        <w:t>. 6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C24741" w:rsidRPr="00026B0D" w:rsidRDefault="00C24741" w:rsidP="00C2474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společenské hry</w:t>
      </w:r>
    </w:p>
    <w:p w:rsidR="00C24741" w:rsidRPr="00026B0D" w:rsidRDefault="00C24741" w:rsidP="00C2474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sportovní odpoledne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>16</w:t>
      </w:r>
      <w:proofErr w:type="gramEnd"/>
      <w:r>
        <w:rPr>
          <w:rFonts w:ascii="Arial" w:hAnsi="Arial" w:cs="Arial"/>
          <w:sz w:val="28"/>
          <w:szCs w:val="28"/>
        </w:rPr>
        <w:t xml:space="preserve">.  6.        </w:t>
      </w:r>
      <w:r>
        <w:rPr>
          <w:rFonts w:ascii="Arial" w:hAnsi="Arial" w:cs="Arial"/>
          <w:sz w:val="28"/>
          <w:szCs w:val="28"/>
        </w:rPr>
        <w:t>• 10,00 h – cvičení na židlích</w:t>
      </w:r>
    </w:p>
    <w:p w:rsidR="00C24741" w:rsidRPr="00026B0D" w:rsidRDefault="00C24741" w:rsidP="00C2474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canisterapie</w:t>
      </w:r>
    </w:p>
    <w:p w:rsidR="00C24741" w:rsidRPr="00026B0D" w:rsidRDefault="00C24741" w:rsidP="00C2474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středa </w:t>
      </w:r>
      <w:r>
        <w:rPr>
          <w:rFonts w:ascii="Arial" w:hAnsi="Arial" w:cs="Arial"/>
          <w:b/>
          <w:sz w:val="28"/>
          <w:szCs w:val="28"/>
        </w:rPr>
        <w:t>17. 6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C24741" w:rsidRDefault="00C24741" w:rsidP="00C2474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10,30 h–</w:t>
      </w:r>
      <w:r>
        <w:rPr>
          <w:rFonts w:ascii="Arial" w:hAnsi="Arial" w:cs="Arial"/>
          <w:b/>
          <w:sz w:val="28"/>
          <w:szCs w:val="28"/>
        </w:rPr>
        <w:t xml:space="preserve">Procvičování kognitivních funkcí (paměť, řeč, slovní </w:t>
      </w:r>
      <w:proofErr w:type="gramStart"/>
      <w:r>
        <w:rPr>
          <w:rFonts w:ascii="Arial" w:hAnsi="Arial" w:cs="Arial"/>
          <w:b/>
          <w:sz w:val="28"/>
          <w:szCs w:val="28"/>
        </w:rPr>
        <w:t>zásoba,  koncentrace</w:t>
      </w:r>
      <w:proofErr w:type="gramEnd"/>
      <w:r>
        <w:rPr>
          <w:rFonts w:ascii="Arial" w:hAnsi="Arial" w:cs="Arial"/>
          <w:b/>
          <w:sz w:val="28"/>
          <w:szCs w:val="28"/>
        </w:rPr>
        <w:t>…)</w:t>
      </w:r>
    </w:p>
    <w:p w:rsidR="00C24741" w:rsidRPr="00D43A8C" w:rsidRDefault="00C24741" w:rsidP="00C2474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tvoření </w:t>
      </w:r>
      <w:r>
        <w:rPr>
          <w:rFonts w:ascii="Arial" w:hAnsi="Arial" w:cs="Arial"/>
          <w:sz w:val="28"/>
          <w:szCs w:val="28"/>
        </w:rPr>
        <w:t>obrazu – vlčí máky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čtvrtek </w:t>
      </w:r>
      <w:r>
        <w:rPr>
          <w:rFonts w:ascii="Arial" w:hAnsi="Arial" w:cs="Arial"/>
          <w:sz w:val="28"/>
          <w:szCs w:val="28"/>
        </w:rPr>
        <w:t>18. 6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C24741" w:rsidRPr="00026B0D" w:rsidRDefault="00C24741" w:rsidP="00C2474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C24741" w:rsidRPr="00026B0D" w:rsidRDefault="00C24741" w:rsidP="00C2474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C24741" w:rsidRPr="00026B0D" w:rsidRDefault="00C24741" w:rsidP="00C2474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</w:t>
      </w:r>
      <w:r>
        <w:rPr>
          <w:rFonts w:ascii="Arial" w:hAnsi="Arial" w:cs="Arial"/>
          <w:b/>
          <w:sz w:val="28"/>
          <w:szCs w:val="28"/>
        </w:rPr>
        <w:t>19. 6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C24741" w:rsidRPr="00026B0D" w:rsidRDefault="00C24741" w:rsidP="00C2474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C24741" w:rsidRPr="00026B0D" w:rsidRDefault="00C24741" w:rsidP="00C2474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24741" w:rsidRDefault="00C24741" w:rsidP="00C2474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</w:t>
      </w:r>
      <w:r w:rsidRPr="00026B0D">
        <w:rPr>
          <w:rFonts w:ascii="Arial" w:hAnsi="Arial" w:cs="Arial"/>
          <w:b/>
          <w:sz w:val="28"/>
          <w:szCs w:val="28"/>
        </w:rPr>
        <w:t xml:space="preserve">0 h – </w:t>
      </w:r>
      <w:r>
        <w:rPr>
          <w:rFonts w:ascii="Arial" w:hAnsi="Arial" w:cs="Arial"/>
          <w:b/>
          <w:sz w:val="28"/>
          <w:szCs w:val="28"/>
        </w:rPr>
        <w:t>Předprázdninové opékání buřtů s </w:t>
      </w:r>
      <w:proofErr w:type="gramStart"/>
      <w:r>
        <w:rPr>
          <w:rFonts w:ascii="Arial" w:hAnsi="Arial" w:cs="Arial"/>
          <w:b/>
          <w:sz w:val="28"/>
          <w:szCs w:val="28"/>
        </w:rPr>
        <w:t>rodinami  (posezení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 pergole)</w:t>
      </w:r>
    </w:p>
    <w:p w:rsidR="008936F3" w:rsidRPr="00C24741" w:rsidRDefault="00C24741" w:rsidP="00C2474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</w:t>
      </w:r>
      <w:r>
        <w:rPr>
          <w:rFonts w:ascii="Arial" w:hAnsi="Arial" w:cs="Arial"/>
          <w:b/>
          <w:sz w:val="28"/>
          <w:szCs w:val="28"/>
        </w:rPr>
        <w:t>rčeny i pro seniory z veřejnosti.</w:t>
      </w:r>
      <w:bookmarkStart w:id="0" w:name="_GoBack"/>
      <w:bookmarkEnd w:id="0"/>
    </w:p>
    <w:sectPr w:rsidR="008936F3" w:rsidRPr="00C2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41"/>
    <w:rsid w:val="008936F3"/>
    <w:rsid w:val="00C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4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47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7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2015-06-12T14:09:00Z</dcterms:created>
  <dcterms:modified xsi:type="dcterms:W3CDTF">2015-06-12T14:18:00Z</dcterms:modified>
</cp:coreProperties>
</file>