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0D" w:rsidRDefault="00026B0D" w:rsidP="00026B0D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026B0D" w:rsidTr="002F62D1">
        <w:trPr>
          <w:jc w:val="center"/>
        </w:trPr>
        <w:tc>
          <w:tcPr>
            <w:tcW w:w="2496" w:type="dxa"/>
          </w:tcPr>
          <w:p w:rsidR="00026B0D" w:rsidRDefault="00026B0D" w:rsidP="002F62D1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AEBABBC" wp14:editId="7E281A91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026B0D" w:rsidRPr="00154925" w:rsidRDefault="00026B0D" w:rsidP="002F62D1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026B0D" w:rsidRPr="00EF395C" w:rsidRDefault="00026B0D" w:rsidP="002F62D1">
            <w:pPr>
              <w:jc w:val="center"/>
              <w:rPr>
                <w:rFonts w:ascii="Century Gothic" w:hAnsi="Century Gothic"/>
              </w:rPr>
            </w:pPr>
          </w:p>
          <w:p w:rsidR="00026B0D" w:rsidRPr="00EF395C" w:rsidRDefault="00026B0D" w:rsidP="002F62D1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026B0D" w:rsidRPr="00EF395C" w:rsidRDefault="00026B0D" w:rsidP="002F62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026B0D" w:rsidRPr="00EF395C" w:rsidRDefault="00026B0D" w:rsidP="002F62D1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026B0D" w:rsidRDefault="00026B0D" w:rsidP="002F62D1">
            <w:pPr>
              <w:jc w:val="center"/>
            </w:pPr>
          </w:p>
        </w:tc>
        <w:tc>
          <w:tcPr>
            <w:tcW w:w="1988" w:type="dxa"/>
          </w:tcPr>
          <w:p w:rsidR="00026B0D" w:rsidRDefault="00026B0D" w:rsidP="002F62D1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390339F" wp14:editId="2E1939D9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pondělí 11. 8.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026B0D" w:rsidRPr="00026B0D" w:rsidRDefault="00026B0D" w:rsidP="00026B0D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</w:p>
    <w:p w:rsidR="00026B0D" w:rsidRPr="00026B0D" w:rsidRDefault="00026B0D" w:rsidP="00026B0D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 sportovní hry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úterý 12. 8.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</w:p>
    <w:p w:rsidR="00026B0D" w:rsidRPr="00026B0D" w:rsidRDefault="00026B0D" w:rsidP="00026B0D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malování na oblázky</w:t>
      </w:r>
    </w:p>
    <w:p w:rsidR="00026B0D" w:rsidRPr="00026B0D" w:rsidRDefault="00026B0D" w:rsidP="00026B0D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26B0D" w:rsidRPr="00026B0D" w:rsidRDefault="00026B0D" w:rsidP="00026B0D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středa 13. 8.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026B0D" w:rsidRPr="00026B0D" w:rsidRDefault="00026B0D" w:rsidP="00026B0D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• 10,30 h – Procvičování kognitivních funkcí -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026B0D">
        <w:rPr>
          <w:rFonts w:ascii="Arial" w:hAnsi="Arial" w:cs="Arial"/>
          <w:b/>
          <w:sz w:val="28"/>
          <w:szCs w:val="28"/>
        </w:rPr>
        <w:t xml:space="preserve">paměť, soustředěnost, řeč – slovní </w:t>
      </w:r>
      <w:proofErr w:type="gramStart"/>
      <w:r w:rsidRPr="00026B0D">
        <w:rPr>
          <w:rFonts w:ascii="Arial" w:hAnsi="Arial" w:cs="Arial"/>
          <w:b/>
          <w:sz w:val="28"/>
          <w:szCs w:val="28"/>
        </w:rPr>
        <w:t>zásoba..</w:t>
      </w:r>
      <w:proofErr w:type="gramEnd"/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 xml:space="preserve">• 13,30 h – tvoření – zápichy do květináčů 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čtvrtek 14. 8.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026B0D" w:rsidRPr="00026B0D" w:rsidRDefault="00026B0D" w:rsidP="00026B0D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</w:p>
    <w:p w:rsidR="00026B0D" w:rsidRPr="00026B0D" w:rsidRDefault="00026B0D" w:rsidP="00026B0D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026B0D" w:rsidRPr="00026B0D" w:rsidRDefault="00026B0D" w:rsidP="00026B0D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pátek 15. 8.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026B0D" w:rsidRPr="00026B0D" w:rsidRDefault="00026B0D" w:rsidP="00026B0D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026B0D" w:rsidRPr="00026B0D" w:rsidRDefault="00026B0D" w:rsidP="00026B0D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26B0D" w:rsidRPr="00026B0D" w:rsidRDefault="00026B0D" w:rsidP="00026B0D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• 13,30 h – Kavárnička (posezení u šálku kávy či čaje a povídání při fotografiích)</w:t>
      </w:r>
    </w:p>
    <w:p w:rsidR="00026B0D" w:rsidRPr="00774254" w:rsidRDefault="00026B0D" w:rsidP="00026B0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957CFE" w:rsidRDefault="00957CFE"/>
    <w:sectPr w:rsidR="0095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0D"/>
    <w:rsid w:val="00026B0D"/>
    <w:rsid w:val="009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B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B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2014-07-31T13:21:00Z</dcterms:created>
  <dcterms:modified xsi:type="dcterms:W3CDTF">2014-07-31T13:23:00Z</dcterms:modified>
</cp:coreProperties>
</file>